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67E4" w:rsidRDefault="009A11E5">
      <w:pPr>
        <w:jc w:val="center"/>
        <w:rPr>
          <w:b/>
          <w:sz w:val="32"/>
          <w:szCs w:val="32"/>
        </w:rPr>
      </w:pPr>
      <w:r>
        <w:rPr>
          <w:b/>
          <w:sz w:val="32"/>
          <w:szCs w:val="32"/>
        </w:rPr>
        <w:t>医療・健康情報の匿名加工匿名加工情報の利用に関する</w:t>
      </w:r>
    </w:p>
    <w:p w14:paraId="00000002" w14:textId="77777777" w:rsidR="005F67E4" w:rsidRDefault="009A11E5">
      <w:pPr>
        <w:jc w:val="center"/>
        <w:rPr>
          <w:b/>
          <w:sz w:val="32"/>
          <w:szCs w:val="32"/>
        </w:rPr>
      </w:pPr>
      <w:r>
        <w:rPr>
          <w:b/>
          <w:sz w:val="32"/>
          <w:szCs w:val="32"/>
        </w:rPr>
        <w:t>申請書（一次審査用）</w:t>
      </w:r>
    </w:p>
    <w:p w14:paraId="00000003" w14:textId="77777777" w:rsidR="005F67E4" w:rsidRDefault="005F67E4">
      <w:pPr>
        <w:jc w:val="right"/>
      </w:pPr>
    </w:p>
    <w:p w14:paraId="00000004" w14:textId="77777777" w:rsidR="005F67E4" w:rsidRDefault="009A11E5">
      <w:pPr>
        <w:jc w:val="right"/>
      </w:pPr>
      <w:r>
        <w:t>提出日</w:t>
      </w:r>
      <w:r>
        <w:t>20</w:t>
      </w:r>
      <w:r>
        <w:t xml:space="preserve">　　年　月　日　</w:t>
      </w:r>
    </w:p>
    <w:p w14:paraId="00000005" w14:textId="77777777" w:rsidR="005F67E4" w:rsidRDefault="009A11E5">
      <w:pPr>
        <w:ind w:firstLine="309"/>
      </w:pPr>
      <w:r>
        <w:t>一般社団法人</w:t>
      </w:r>
      <w:r>
        <w:t xml:space="preserve"> </w:t>
      </w:r>
      <w:r>
        <w:t>健康・医療・教育情報評価推進機構</w:t>
      </w:r>
    </w:p>
    <w:p w14:paraId="00000006" w14:textId="77777777" w:rsidR="005F67E4" w:rsidRDefault="009A11E5">
      <w:pPr>
        <w:ind w:firstLine="309"/>
      </w:pPr>
      <w:r>
        <w:t>代表理事　樋之津　史郎　殿</w:t>
      </w:r>
    </w:p>
    <w:p w14:paraId="00000007" w14:textId="77777777" w:rsidR="005F67E4" w:rsidRDefault="009A11E5">
      <w:r>
        <w:t>（</w:t>
      </w:r>
      <w:r>
        <w:t>1</w:t>
      </w:r>
      <w:r>
        <w:t>）申請者情報</w:t>
      </w:r>
    </w:p>
    <w:tbl>
      <w:tblPr>
        <w:tblStyle w:val="af4"/>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945"/>
      </w:tblGrid>
      <w:tr w:rsidR="005F67E4" w14:paraId="5634123C" w14:textId="77777777">
        <w:tc>
          <w:tcPr>
            <w:tcW w:w="9497" w:type="dxa"/>
            <w:gridSpan w:val="2"/>
            <w:shd w:val="clear" w:color="auto" w:fill="auto"/>
          </w:tcPr>
          <w:p w14:paraId="00000008" w14:textId="77777777" w:rsidR="005F67E4" w:rsidRDefault="009A11E5">
            <w:r>
              <w:t>【提供依頼申請責任者】</w:t>
            </w:r>
          </w:p>
        </w:tc>
      </w:tr>
      <w:tr w:rsidR="005F67E4" w14:paraId="26AC7AD0" w14:textId="77777777">
        <w:tc>
          <w:tcPr>
            <w:tcW w:w="2552" w:type="dxa"/>
            <w:shd w:val="clear" w:color="auto" w:fill="auto"/>
          </w:tcPr>
          <w:p w14:paraId="0000000A" w14:textId="77777777" w:rsidR="005F67E4" w:rsidRDefault="009A11E5">
            <w:pPr>
              <w:jc w:val="right"/>
            </w:pPr>
            <w:r>
              <w:t>（氏名）</w:t>
            </w:r>
          </w:p>
        </w:tc>
        <w:tc>
          <w:tcPr>
            <w:tcW w:w="6945" w:type="dxa"/>
            <w:shd w:val="clear" w:color="auto" w:fill="auto"/>
          </w:tcPr>
          <w:p w14:paraId="0000000B" w14:textId="77777777" w:rsidR="005F67E4" w:rsidRDefault="009A11E5">
            <w:pPr>
              <w:jc w:val="right"/>
            </w:pPr>
            <w:r>
              <w:t xml:space="preserve">　　　　</w:t>
            </w:r>
          </w:p>
        </w:tc>
      </w:tr>
      <w:tr w:rsidR="005F67E4" w14:paraId="41F0506F" w14:textId="77777777">
        <w:tc>
          <w:tcPr>
            <w:tcW w:w="2552" w:type="dxa"/>
            <w:shd w:val="clear" w:color="auto" w:fill="auto"/>
          </w:tcPr>
          <w:p w14:paraId="0000000C" w14:textId="77777777" w:rsidR="005F67E4" w:rsidRDefault="009A11E5">
            <w:pPr>
              <w:jc w:val="right"/>
            </w:pPr>
            <w:r>
              <w:t>（生年月日）</w:t>
            </w:r>
          </w:p>
        </w:tc>
        <w:tc>
          <w:tcPr>
            <w:tcW w:w="6945" w:type="dxa"/>
            <w:shd w:val="clear" w:color="auto" w:fill="auto"/>
          </w:tcPr>
          <w:p w14:paraId="0000000D" w14:textId="77777777" w:rsidR="005F67E4" w:rsidRDefault="009A11E5">
            <w:r>
              <w:t>西暦　　　　年　　月　　日</w:t>
            </w:r>
          </w:p>
        </w:tc>
      </w:tr>
      <w:tr w:rsidR="005F67E4" w14:paraId="3B4A881E" w14:textId="77777777">
        <w:tc>
          <w:tcPr>
            <w:tcW w:w="2552" w:type="dxa"/>
            <w:shd w:val="clear" w:color="auto" w:fill="auto"/>
          </w:tcPr>
          <w:p w14:paraId="0000000E" w14:textId="77777777" w:rsidR="005F67E4" w:rsidRDefault="009A11E5">
            <w:pPr>
              <w:jc w:val="right"/>
            </w:pPr>
            <w:r>
              <w:t>（所属機関名）</w:t>
            </w:r>
          </w:p>
        </w:tc>
        <w:tc>
          <w:tcPr>
            <w:tcW w:w="6945" w:type="dxa"/>
            <w:shd w:val="clear" w:color="auto" w:fill="auto"/>
          </w:tcPr>
          <w:p w14:paraId="0000000F" w14:textId="77777777" w:rsidR="005F67E4" w:rsidRDefault="005F67E4"/>
        </w:tc>
      </w:tr>
      <w:tr w:rsidR="005F67E4" w14:paraId="3554BFEA" w14:textId="77777777">
        <w:tc>
          <w:tcPr>
            <w:tcW w:w="2552" w:type="dxa"/>
            <w:shd w:val="clear" w:color="auto" w:fill="auto"/>
          </w:tcPr>
          <w:p w14:paraId="00000010" w14:textId="77777777" w:rsidR="005F67E4" w:rsidRDefault="009A11E5">
            <w:pPr>
              <w:jc w:val="right"/>
            </w:pPr>
            <w:r>
              <w:t>（職名）</w:t>
            </w:r>
          </w:p>
        </w:tc>
        <w:tc>
          <w:tcPr>
            <w:tcW w:w="6945" w:type="dxa"/>
            <w:shd w:val="clear" w:color="auto" w:fill="auto"/>
          </w:tcPr>
          <w:p w14:paraId="00000011" w14:textId="77777777" w:rsidR="005F67E4" w:rsidRDefault="005F67E4"/>
        </w:tc>
      </w:tr>
      <w:tr w:rsidR="005F67E4" w14:paraId="0F5345C2" w14:textId="77777777">
        <w:trPr>
          <w:trHeight w:val="848"/>
        </w:trPr>
        <w:tc>
          <w:tcPr>
            <w:tcW w:w="2552" w:type="dxa"/>
            <w:shd w:val="clear" w:color="auto" w:fill="auto"/>
          </w:tcPr>
          <w:p w14:paraId="00000012" w14:textId="77777777" w:rsidR="005F67E4" w:rsidRDefault="009A11E5">
            <w:pPr>
              <w:jc w:val="right"/>
            </w:pPr>
            <w:r>
              <w:t>（所属機関所在地）</w:t>
            </w:r>
          </w:p>
        </w:tc>
        <w:tc>
          <w:tcPr>
            <w:tcW w:w="6945" w:type="dxa"/>
            <w:shd w:val="clear" w:color="auto" w:fill="auto"/>
          </w:tcPr>
          <w:p w14:paraId="00000013" w14:textId="77777777" w:rsidR="005F67E4" w:rsidRDefault="009A11E5">
            <w:r>
              <w:t>〒</w:t>
            </w:r>
          </w:p>
          <w:p w14:paraId="00000014" w14:textId="77777777" w:rsidR="005F67E4" w:rsidRDefault="005F67E4"/>
          <w:p w14:paraId="00000015" w14:textId="77777777" w:rsidR="005F67E4" w:rsidRDefault="009A11E5">
            <w:r>
              <w:t xml:space="preserve">電話：　　　　　　　　　</w:t>
            </w:r>
            <w:r>
              <w:t>FAX</w:t>
            </w:r>
            <w:r>
              <w:t>：</w:t>
            </w:r>
          </w:p>
        </w:tc>
      </w:tr>
      <w:tr w:rsidR="005F67E4" w14:paraId="08A7DD7A" w14:textId="77777777">
        <w:tc>
          <w:tcPr>
            <w:tcW w:w="2552" w:type="dxa"/>
            <w:shd w:val="clear" w:color="auto" w:fill="auto"/>
          </w:tcPr>
          <w:p w14:paraId="00000016" w14:textId="77777777" w:rsidR="005F67E4" w:rsidRDefault="009A11E5">
            <w:pPr>
              <w:jc w:val="right"/>
            </w:pPr>
            <w:r>
              <w:t>（</w:t>
            </w:r>
            <w:r>
              <w:t>E-mail</w:t>
            </w:r>
            <w:r>
              <w:t>）</w:t>
            </w:r>
          </w:p>
        </w:tc>
        <w:tc>
          <w:tcPr>
            <w:tcW w:w="6945" w:type="dxa"/>
            <w:shd w:val="clear" w:color="auto" w:fill="auto"/>
          </w:tcPr>
          <w:p w14:paraId="00000017" w14:textId="77777777" w:rsidR="005F67E4" w:rsidRDefault="005F67E4"/>
        </w:tc>
      </w:tr>
      <w:tr w:rsidR="005F67E4" w14:paraId="2AE83510" w14:textId="77777777">
        <w:tc>
          <w:tcPr>
            <w:tcW w:w="9497" w:type="dxa"/>
            <w:gridSpan w:val="2"/>
            <w:shd w:val="clear" w:color="auto" w:fill="auto"/>
          </w:tcPr>
          <w:p w14:paraId="00000018" w14:textId="77777777" w:rsidR="005F67E4" w:rsidRDefault="009A11E5">
            <w:r>
              <w:t>【予備連絡者】</w:t>
            </w:r>
          </w:p>
        </w:tc>
      </w:tr>
      <w:tr w:rsidR="005F67E4" w14:paraId="294872F1" w14:textId="77777777">
        <w:tc>
          <w:tcPr>
            <w:tcW w:w="2552" w:type="dxa"/>
            <w:shd w:val="clear" w:color="auto" w:fill="auto"/>
          </w:tcPr>
          <w:p w14:paraId="0000001A" w14:textId="77777777" w:rsidR="005F67E4" w:rsidRDefault="009A11E5">
            <w:pPr>
              <w:jc w:val="right"/>
            </w:pPr>
            <w:r>
              <w:t>（氏名）</w:t>
            </w:r>
          </w:p>
        </w:tc>
        <w:tc>
          <w:tcPr>
            <w:tcW w:w="6945" w:type="dxa"/>
            <w:shd w:val="clear" w:color="auto" w:fill="auto"/>
          </w:tcPr>
          <w:p w14:paraId="0000001B" w14:textId="77777777" w:rsidR="005F67E4" w:rsidRDefault="009A11E5">
            <w:pPr>
              <w:jc w:val="right"/>
            </w:pPr>
            <w:r>
              <w:t xml:space="preserve">　</w:t>
            </w:r>
          </w:p>
        </w:tc>
      </w:tr>
      <w:tr w:rsidR="005F67E4" w14:paraId="5B6E5001" w14:textId="77777777">
        <w:tc>
          <w:tcPr>
            <w:tcW w:w="2552" w:type="dxa"/>
            <w:shd w:val="clear" w:color="auto" w:fill="auto"/>
          </w:tcPr>
          <w:p w14:paraId="0000001C" w14:textId="77777777" w:rsidR="005F67E4" w:rsidRDefault="009A11E5">
            <w:pPr>
              <w:jc w:val="right"/>
            </w:pPr>
            <w:r>
              <w:t>（生年月日）</w:t>
            </w:r>
          </w:p>
        </w:tc>
        <w:tc>
          <w:tcPr>
            <w:tcW w:w="6945" w:type="dxa"/>
            <w:shd w:val="clear" w:color="auto" w:fill="auto"/>
          </w:tcPr>
          <w:p w14:paraId="0000001D" w14:textId="77777777" w:rsidR="005F67E4" w:rsidRDefault="009A11E5">
            <w:r>
              <w:t>西暦　　　　年　　月　　日</w:t>
            </w:r>
          </w:p>
        </w:tc>
      </w:tr>
      <w:tr w:rsidR="005F67E4" w14:paraId="32002901" w14:textId="77777777">
        <w:tc>
          <w:tcPr>
            <w:tcW w:w="2552" w:type="dxa"/>
            <w:shd w:val="clear" w:color="auto" w:fill="auto"/>
          </w:tcPr>
          <w:p w14:paraId="0000001E" w14:textId="77777777" w:rsidR="005F67E4" w:rsidRDefault="009A11E5">
            <w:pPr>
              <w:jc w:val="right"/>
            </w:pPr>
            <w:r>
              <w:t>（所属機関名）</w:t>
            </w:r>
          </w:p>
        </w:tc>
        <w:tc>
          <w:tcPr>
            <w:tcW w:w="6945" w:type="dxa"/>
            <w:shd w:val="clear" w:color="auto" w:fill="auto"/>
          </w:tcPr>
          <w:p w14:paraId="0000001F" w14:textId="77777777" w:rsidR="005F67E4" w:rsidRDefault="005F67E4"/>
        </w:tc>
      </w:tr>
      <w:tr w:rsidR="005F67E4" w14:paraId="4B31E1C1" w14:textId="77777777">
        <w:tc>
          <w:tcPr>
            <w:tcW w:w="2552" w:type="dxa"/>
            <w:shd w:val="clear" w:color="auto" w:fill="auto"/>
          </w:tcPr>
          <w:p w14:paraId="00000020" w14:textId="77777777" w:rsidR="005F67E4" w:rsidRDefault="009A11E5">
            <w:pPr>
              <w:jc w:val="right"/>
            </w:pPr>
            <w:r>
              <w:t>（職名）</w:t>
            </w:r>
          </w:p>
        </w:tc>
        <w:tc>
          <w:tcPr>
            <w:tcW w:w="6945" w:type="dxa"/>
            <w:shd w:val="clear" w:color="auto" w:fill="auto"/>
          </w:tcPr>
          <w:p w14:paraId="00000021" w14:textId="77777777" w:rsidR="005F67E4" w:rsidRDefault="005F67E4"/>
        </w:tc>
      </w:tr>
      <w:tr w:rsidR="005F67E4" w14:paraId="53AE9383" w14:textId="77777777">
        <w:tc>
          <w:tcPr>
            <w:tcW w:w="2552" w:type="dxa"/>
            <w:shd w:val="clear" w:color="auto" w:fill="auto"/>
          </w:tcPr>
          <w:p w14:paraId="00000022" w14:textId="77777777" w:rsidR="005F67E4" w:rsidRDefault="009A11E5">
            <w:pPr>
              <w:jc w:val="right"/>
            </w:pPr>
            <w:r>
              <w:t>（所属機関所在地）</w:t>
            </w:r>
          </w:p>
          <w:p w14:paraId="00000023" w14:textId="77777777" w:rsidR="005F67E4" w:rsidRDefault="009A11E5">
            <w:pPr>
              <w:jc w:val="right"/>
            </w:pPr>
            <w:r>
              <w:rPr>
                <w:sz w:val="16"/>
                <w:szCs w:val="16"/>
              </w:rPr>
              <w:t>※</w:t>
            </w:r>
            <w:r>
              <w:rPr>
                <w:sz w:val="16"/>
                <w:szCs w:val="16"/>
              </w:rPr>
              <w:t>責任者と異なる場合のみ記載</w:t>
            </w:r>
          </w:p>
        </w:tc>
        <w:tc>
          <w:tcPr>
            <w:tcW w:w="6945" w:type="dxa"/>
            <w:shd w:val="clear" w:color="auto" w:fill="auto"/>
          </w:tcPr>
          <w:p w14:paraId="00000024" w14:textId="77777777" w:rsidR="005F67E4" w:rsidRDefault="009A11E5">
            <w:r>
              <w:t>〒</w:t>
            </w:r>
          </w:p>
          <w:p w14:paraId="00000025" w14:textId="77777777" w:rsidR="005F67E4" w:rsidRDefault="005F67E4"/>
          <w:p w14:paraId="00000026" w14:textId="77777777" w:rsidR="005F67E4" w:rsidRDefault="009A11E5">
            <w:r>
              <w:t xml:space="preserve">電話：　　　　　　　　　</w:t>
            </w:r>
            <w:r>
              <w:t>FAX</w:t>
            </w:r>
            <w:r>
              <w:t>：</w:t>
            </w:r>
          </w:p>
        </w:tc>
      </w:tr>
      <w:tr w:rsidR="005F67E4" w14:paraId="6B5DDFBB" w14:textId="77777777">
        <w:tc>
          <w:tcPr>
            <w:tcW w:w="2552" w:type="dxa"/>
            <w:shd w:val="clear" w:color="auto" w:fill="auto"/>
          </w:tcPr>
          <w:p w14:paraId="00000027" w14:textId="77777777" w:rsidR="005F67E4" w:rsidRDefault="009A11E5">
            <w:pPr>
              <w:jc w:val="right"/>
            </w:pPr>
            <w:r>
              <w:t>（</w:t>
            </w:r>
            <w:r>
              <w:t>E-mail</w:t>
            </w:r>
            <w:r>
              <w:t>）</w:t>
            </w:r>
          </w:p>
        </w:tc>
        <w:tc>
          <w:tcPr>
            <w:tcW w:w="6945" w:type="dxa"/>
            <w:shd w:val="clear" w:color="auto" w:fill="auto"/>
          </w:tcPr>
          <w:p w14:paraId="00000028" w14:textId="77777777" w:rsidR="005F67E4" w:rsidRDefault="005F67E4"/>
        </w:tc>
      </w:tr>
    </w:tbl>
    <w:p w14:paraId="00000029" w14:textId="77777777" w:rsidR="005F67E4" w:rsidRDefault="005F67E4"/>
    <w:p w14:paraId="0000002A" w14:textId="77777777" w:rsidR="005F67E4" w:rsidRDefault="009A11E5">
      <w:pPr>
        <w:widowControl/>
        <w:spacing w:line="240" w:lineRule="auto"/>
        <w:jc w:val="left"/>
      </w:pPr>
      <w:r>
        <w:br w:type="page"/>
      </w:r>
    </w:p>
    <w:p w14:paraId="0000002B" w14:textId="77777777" w:rsidR="005F67E4" w:rsidRDefault="009A11E5">
      <w:r>
        <w:lastRenderedPageBreak/>
        <w:t>（</w:t>
      </w:r>
      <w:r>
        <w:t>2</w:t>
      </w:r>
      <w:r>
        <w:t>）研究実施手順の了承の有無</w:t>
      </w:r>
    </w:p>
    <w:p w14:paraId="0000002C" w14:textId="77777777" w:rsidR="005F67E4" w:rsidRDefault="009A11E5">
      <w:pPr>
        <w:ind w:left="630" w:hanging="210"/>
        <w:rPr>
          <w:sz w:val="18"/>
          <w:szCs w:val="18"/>
        </w:rPr>
      </w:pPr>
      <w:r>
        <w:t>□</w:t>
      </w:r>
      <w:r>
        <w:rPr>
          <w:sz w:val="18"/>
          <w:szCs w:val="18"/>
        </w:rPr>
        <w:t>本申請書は、医療・健康情報の匿名加工匿名加工情報の提供に関し、ＨＣＥＩ及びＨＣＥＩが指定した事務局がＨＰ等で明示した内容を参照し、了承した上で提出する。</w:t>
      </w:r>
    </w:p>
    <w:p w14:paraId="0000002D" w14:textId="77777777" w:rsidR="005F67E4" w:rsidRDefault="005F67E4">
      <w:pPr>
        <w:ind w:left="630" w:hanging="630"/>
      </w:pPr>
    </w:p>
    <w:p w14:paraId="0000002E" w14:textId="77777777" w:rsidR="005F67E4" w:rsidRDefault="009A11E5">
      <w:pPr>
        <w:ind w:left="630" w:hanging="630"/>
      </w:pPr>
      <w:r>
        <w:t>（</w:t>
      </w:r>
      <w:r>
        <w:t>3</w:t>
      </w:r>
      <w:r>
        <w:t>）医療・健康情報の匿名加工匿名加工情報の利用目的</w:t>
      </w:r>
    </w:p>
    <w:tbl>
      <w:tblPr>
        <w:tblStyle w:val="af5"/>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0"/>
        <w:gridCol w:w="7117"/>
      </w:tblGrid>
      <w:tr w:rsidR="005F67E4" w14:paraId="0B5CEC4B" w14:textId="77777777">
        <w:trPr>
          <w:trHeight w:val="466"/>
        </w:trPr>
        <w:tc>
          <w:tcPr>
            <w:tcW w:w="2380" w:type="dxa"/>
            <w:shd w:val="clear" w:color="auto" w:fill="auto"/>
          </w:tcPr>
          <w:p w14:paraId="0000002F" w14:textId="77777777" w:rsidR="005F67E4" w:rsidRDefault="009A11E5">
            <w:pPr>
              <w:numPr>
                <w:ilvl w:val="0"/>
                <w:numId w:val="1"/>
              </w:numPr>
              <w:pBdr>
                <w:top w:val="nil"/>
                <w:left w:val="nil"/>
                <w:bottom w:val="nil"/>
                <w:right w:val="nil"/>
                <w:between w:val="nil"/>
              </w:pBdr>
              <w:spacing w:line="400" w:lineRule="auto"/>
              <w:rPr>
                <w:rFonts w:eastAsia="Century" w:cs="Century"/>
                <w:color w:val="000000"/>
              </w:rPr>
            </w:pPr>
            <w:r>
              <w:rPr>
                <w:rFonts w:eastAsia="Century" w:cs="Century"/>
                <w:color w:val="000000"/>
              </w:rPr>
              <w:t>研究課題名</w:t>
            </w:r>
          </w:p>
        </w:tc>
        <w:tc>
          <w:tcPr>
            <w:tcW w:w="7117" w:type="dxa"/>
            <w:shd w:val="clear" w:color="auto" w:fill="auto"/>
          </w:tcPr>
          <w:p w14:paraId="00000030" w14:textId="77777777" w:rsidR="005F67E4" w:rsidRDefault="005F67E4"/>
        </w:tc>
      </w:tr>
      <w:tr w:rsidR="005F67E4" w14:paraId="06E1A755" w14:textId="77777777">
        <w:tc>
          <w:tcPr>
            <w:tcW w:w="2380" w:type="dxa"/>
            <w:shd w:val="clear" w:color="auto" w:fill="auto"/>
          </w:tcPr>
          <w:p w14:paraId="00000031" w14:textId="77777777" w:rsidR="005F67E4" w:rsidRDefault="009A11E5">
            <w:pPr>
              <w:numPr>
                <w:ilvl w:val="0"/>
                <w:numId w:val="1"/>
              </w:numPr>
              <w:pBdr>
                <w:top w:val="nil"/>
                <w:left w:val="nil"/>
                <w:bottom w:val="nil"/>
                <w:right w:val="nil"/>
                <w:between w:val="nil"/>
              </w:pBdr>
              <w:spacing w:line="400" w:lineRule="auto"/>
              <w:jc w:val="left"/>
              <w:rPr>
                <w:rFonts w:eastAsia="Century" w:cs="Century"/>
                <w:color w:val="000000"/>
              </w:rPr>
            </w:pPr>
            <w:r>
              <w:rPr>
                <w:rFonts w:eastAsia="Century" w:cs="Century"/>
                <w:color w:val="000000"/>
              </w:rPr>
              <w:t>研究の必要性</w:t>
            </w:r>
          </w:p>
        </w:tc>
        <w:tc>
          <w:tcPr>
            <w:tcW w:w="7117" w:type="dxa"/>
            <w:shd w:val="clear" w:color="auto" w:fill="auto"/>
          </w:tcPr>
          <w:p w14:paraId="00000032" w14:textId="77777777" w:rsidR="005F67E4" w:rsidRDefault="005F67E4">
            <w:pPr>
              <w:jc w:val="right"/>
            </w:pPr>
          </w:p>
          <w:p w14:paraId="00000033" w14:textId="77777777" w:rsidR="005F67E4" w:rsidRDefault="005F67E4">
            <w:pPr>
              <w:jc w:val="right"/>
            </w:pPr>
          </w:p>
          <w:p w14:paraId="00000034" w14:textId="77777777" w:rsidR="005F67E4" w:rsidRDefault="005F67E4">
            <w:pPr>
              <w:jc w:val="right"/>
            </w:pPr>
          </w:p>
        </w:tc>
      </w:tr>
      <w:tr w:rsidR="005F67E4" w14:paraId="19DD1031" w14:textId="77777777">
        <w:tc>
          <w:tcPr>
            <w:tcW w:w="2380" w:type="dxa"/>
            <w:tcBorders>
              <w:bottom w:val="single" w:sz="4" w:space="0" w:color="000000"/>
            </w:tcBorders>
            <w:shd w:val="clear" w:color="auto" w:fill="auto"/>
          </w:tcPr>
          <w:p w14:paraId="00000035" w14:textId="77777777" w:rsidR="005F67E4" w:rsidRDefault="009A11E5">
            <w:pPr>
              <w:numPr>
                <w:ilvl w:val="0"/>
                <w:numId w:val="1"/>
              </w:numPr>
              <w:pBdr>
                <w:top w:val="nil"/>
                <w:left w:val="nil"/>
                <w:bottom w:val="nil"/>
                <w:right w:val="nil"/>
                <w:between w:val="nil"/>
              </w:pBdr>
              <w:spacing w:line="400" w:lineRule="auto"/>
              <w:jc w:val="left"/>
              <w:rPr>
                <w:rFonts w:eastAsia="Century" w:cs="Century"/>
                <w:color w:val="000000"/>
              </w:rPr>
            </w:pPr>
            <w:r>
              <w:rPr>
                <w:rFonts w:eastAsia="Century" w:cs="Century"/>
                <w:color w:val="000000"/>
              </w:rPr>
              <w:t>抽出対象</w:t>
            </w:r>
          </w:p>
        </w:tc>
        <w:tc>
          <w:tcPr>
            <w:tcW w:w="7117" w:type="dxa"/>
            <w:shd w:val="clear" w:color="auto" w:fill="auto"/>
          </w:tcPr>
          <w:p w14:paraId="00000036" w14:textId="77777777" w:rsidR="005F67E4" w:rsidRDefault="009A11E5">
            <w:r>
              <w:t>疾患名または薬剤名（　　　　　　　　　　　　　　　　　　　）</w:t>
            </w:r>
          </w:p>
          <w:p w14:paraId="00000037" w14:textId="77777777" w:rsidR="005F67E4" w:rsidRDefault="009A11E5">
            <w:r>
              <w:t xml:space="preserve">年齢制限の有無　　</w:t>
            </w:r>
            <w:r>
              <w:t>□</w:t>
            </w:r>
            <w:r>
              <w:t xml:space="preserve">なし　　　</w:t>
            </w:r>
          </w:p>
          <w:p w14:paraId="00000038" w14:textId="77777777" w:rsidR="005F67E4" w:rsidRDefault="009A11E5">
            <w:pPr>
              <w:ind w:firstLine="1890"/>
            </w:pPr>
            <w:r>
              <w:t>□</w:t>
            </w:r>
            <w:r>
              <w:t>あり　（　　）歳以上　（　　）歳以下</w:t>
            </w:r>
          </w:p>
        </w:tc>
      </w:tr>
      <w:tr w:rsidR="005F67E4" w14:paraId="4171CB8A" w14:textId="77777777">
        <w:tc>
          <w:tcPr>
            <w:tcW w:w="2380" w:type="dxa"/>
            <w:vMerge w:val="restart"/>
            <w:shd w:val="clear" w:color="auto" w:fill="auto"/>
          </w:tcPr>
          <w:p w14:paraId="00000039" w14:textId="0AF60345" w:rsidR="005F67E4" w:rsidRDefault="009A11E5">
            <w:pPr>
              <w:numPr>
                <w:ilvl w:val="0"/>
                <w:numId w:val="1"/>
              </w:numPr>
              <w:pBdr>
                <w:top w:val="nil"/>
                <w:left w:val="nil"/>
                <w:bottom w:val="nil"/>
                <w:right w:val="nil"/>
                <w:between w:val="nil"/>
              </w:pBdr>
              <w:spacing w:line="400" w:lineRule="auto"/>
              <w:jc w:val="left"/>
              <w:rPr>
                <w:rFonts w:eastAsia="Century" w:cs="Century"/>
                <w:color w:val="000000"/>
              </w:rPr>
            </w:pPr>
            <w:r>
              <w:rPr>
                <w:rFonts w:eastAsia="Century" w:cs="Century"/>
                <w:color w:val="000000"/>
              </w:rPr>
              <w:t>研究の概要</w:t>
            </w:r>
            <w:r>
              <w:rPr>
                <w:rFonts w:eastAsia="Century" w:cs="Century"/>
                <w:color w:val="000000"/>
                <w:sz w:val="20"/>
                <w:szCs w:val="20"/>
              </w:rPr>
              <w:t>（研究の内容、利用目的、利用する方法及び作成する資料等の内容）</w:t>
            </w:r>
            <w:sdt>
              <w:sdtPr>
                <w:tag w:val="goog_rdk_0"/>
                <w:id w:val="-169329263"/>
              </w:sdtPr>
              <w:sdtEndPr/>
              <w:sdtContent/>
            </w:sdt>
            <w:sdt>
              <w:sdtPr>
                <w:tag w:val="goog_rdk_1"/>
                <w:id w:val="640386132"/>
              </w:sdtPr>
              <w:sdtEndPr/>
              <w:sdtContent/>
            </w:sdt>
            <w:sdt>
              <w:sdtPr>
                <w:tag w:val="goog_rdk_2"/>
                <w:id w:val="-605575628"/>
              </w:sdtPr>
              <w:sdtEndPr/>
              <w:sdtContent/>
            </w:sdt>
            <w:r>
              <w:rPr>
                <w:rFonts w:eastAsia="Century" w:cs="Century"/>
                <w:color w:val="000000"/>
                <w:sz w:val="20"/>
                <w:szCs w:val="20"/>
              </w:rPr>
              <w:t>※800字以内</w:t>
            </w:r>
          </w:p>
          <w:p w14:paraId="0000003A" w14:textId="77777777" w:rsidR="005F67E4" w:rsidRDefault="005F67E4">
            <w:pPr>
              <w:pBdr>
                <w:top w:val="nil"/>
                <w:left w:val="nil"/>
                <w:bottom w:val="nil"/>
                <w:right w:val="nil"/>
                <w:between w:val="nil"/>
              </w:pBdr>
              <w:spacing w:line="400" w:lineRule="auto"/>
              <w:ind w:left="360"/>
              <w:jc w:val="left"/>
              <w:rPr>
                <w:rFonts w:eastAsia="Century" w:cs="Century"/>
                <w:color w:val="000000"/>
              </w:rPr>
            </w:pPr>
          </w:p>
        </w:tc>
        <w:tc>
          <w:tcPr>
            <w:tcW w:w="7117" w:type="dxa"/>
            <w:shd w:val="clear" w:color="auto" w:fill="auto"/>
          </w:tcPr>
          <w:p w14:paraId="0000003B" w14:textId="1AE83480" w:rsidR="005F67E4" w:rsidRPr="00A4400C" w:rsidRDefault="009172E6">
            <w:pPr>
              <w:rPr>
                <w:sz w:val="22"/>
                <w:szCs w:val="22"/>
              </w:rPr>
            </w:pPr>
            <w:sdt>
              <w:sdtPr>
                <w:tag w:val="goog_rdk_3"/>
                <w:id w:val="-1264458713"/>
              </w:sdtPr>
              <w:sdtEndPr/>
              <w:sdtContent/>
            </w:sdt>
            <w:r w:rsidR="009A11E5" w:rsidRPr="00A4400C">
              <w:rPr>
                <w:sz w:val="22"/>
                <w:szCs w:val="22"/>
              </w:rPr>
              <w:t>研究の概要：</w:t>
            </w:r>
          </w:p>
          <w:p w14:paraId="0000003C" w14:textId="77777777" w:rsidR="005F67E4" w:rsidRPr="00A4400C" w:rsidRDefault="005F67E4">
            <w:pPr>
              <w:rPr>
                <w:sz w:val="22"/>
                <w:szCs w:val="22"/>
              </w:rPr>
            </w:pPr>
          </w:p>
          <w:p w14:paraId="0000003D" w14:textId="77777777" w:rsidR="005F67E4" w:rsidRPr="00A4400C" w:rsidRDefault="005F67E4">
            <w:pPr>
              <w:rPr>
                <w:sz w:val="22"/>
                <w:szCs w:val="22"/>
              </w:rPr>
            </w:pPr>
          </w:p>
        </w:tc>
      </w:tr>
      <w:tr w:rsidR="005F67E4" w14:paraId="459A4DA4" w14:textId="77777777">
        <w:tc>
          <w:tcPr>
            <w:tcW w:w="2380" w:type="dxa"/>
            <w:vMerge/>
            <w:shd w:val="clear" w:color="auto" w:fill="auto"/>
          </w:tcPr>
          <w:p w14:paraId="0000003E" w14:textId="77777777" w:rsidR="005F67E4" w:rsidRDefault="005F67E4">
            <w:pPr>
              <w:pBdr>
                <w:top w:val="nil"/>
                <w:left w:val="nil"/>
                <w:bottom w:val="nil"/>
                <w:right w:val="nil"/>
                <w:between w:val="nil"/>
              </w:pBdr>
              <w:spacing w:line="276" w:lineRule="auto"/>
              <w:jc w:val="left"/>
              <w:rPr>
                <w:color w:val="FF0000"/>
                <w:sz w:val="22"/>
                <w:szCs w:val="22"/>
                <w:highlight w:val="yellow"/>
              </w:rPr>
            </w:pPr>
          </w:p>
        </w:tc>
        <w:tc>
          <w:tcPr>
            <w:tcW w:w="7117" w:type="dxa"/>
            <w:shd w:val="clear" w:color="auto" w:fill="auto"/>
          </w:tcPr>
          <w:p w14:paraId="0000003F" w14:textId="77777777" w:rsidR="005F67E4" w:rsidRPr="00A4400C" w:rsidRDefault="009A11E5">
            <w:pPr>
              <w:rPr>
                <w:sz w:val="22"/>
                <w:szCs w:val="22"/>
              </w:rPr>
            </w:pPr>
            <w:r w:rsidRPr="00A4400C">
              <w:rPr>
                <w:sz w:val="22"/>
                <w:szCs w:val="22"/>
              </w:rPr>
              <w:t>主要評価項目：</w:t>
            </w:r>
          </w:p>
          <w:p w14:paraId="00000040" w14:textId="77777777" w:rsidR="005F67E4" w:rsidRPr="00A4400C" w:rsidRDefault="005F67E4">
            <w:pPr>
              <w:rPr>
                <w:sz w:val="22"/>
                <w:szCs w:val="22"/>
              </w:rPr>
            </w:pPr>
          </w:p>
          <w:p w14:paraId="00000041" w14:textId="77777777" w:rsidR="005F67E4" w:rsidRPr="00A4400C" w:rsidRDefault="005F67E4">
            <w:pPr>
              <w:rPr>
                <w:rFonts w:ascii="Arial" w:eastAsia="Arial" w:hAnsi="Arial" w:cs="Arial"/>
                <w:sz w:val="22"/>
                <w:szCs w:val="22"/>
              </w:rPr>
            </w:pPr>
          </w:p>
          <w:p w14:paraId="00000042" w14:textId="77777777" w:rsidR="005F67E4" w:rsidRPr="00A4400C" w:rsidRDefault="005F67E4">
            <w:pPr>
              <w:rPr>
                <w:sz w:val="22"/>
                <w:szCs w:val="22"/>
              </w:rPr>
            </w:pPr>
          </w:p>
        </w:tc>
      </w:tr>
      <w:tr w:rsidR="005F67E4" w14:paraId="0A660883" w14:textId="77777777">
        <w:tc>
          <w:tcPr>
            <w:tcW w:w="2380" w:type="dxa"/>
            <w:vMerge/>
            <w:shd w:val="clear" w:color="auto" w:fill="auto"/>
          </w:tcPr>
          <w:p w14:paraId="00000043" w14:textId="77777777" w:rsidR="005F67E4" w:rsidRDefault="005F67E4">
            <w:pPr>
              <w:pBdr>
                <w:top w:val="nil"/>
                <w:left w:val="nil"/>
                <w:bottom w:val="nil"/>
                <w:right w:val="nil"/>
                <w:between w:val="nil"/>
              </w:pBdr>
              <w:spacing w:line="276" w:lineRule="auto"/>
              <w:jc w:val="left"/>
              <w:rPr>
                <w:color w:val="FF0000"/>
                <w:sz w:val="22"/>
                <w:szCs w:val="22"/>
                <w:highlight w:val="yellow"/>
              </w:rPr>
            </w:pPr>
          </w:p>
        </w:tc>
        <w:tc>
          <w:tcPr>
            <w:tcW w:w="7117" w:type="dxa"/>
            <w:shd w:val="clear" w:color="auto" w:fill="auto"/>
          </w:tcPr>
          <w:p w14:paraId="00000044" w14:textId="77777777" w:rsidR="005F67E4" w:rsidRPr="00A4400C" w:rsidRDefault="009172E6">
            <w:sdt>
              <w:sdtPr>
                <w:tag w:val="goog_rdk_4"/>
                <w:id w:val="-1757277381"/>
              </w:sdtPr>
              <w:sdtEndPr/>
              <w:sdtContent>
                <w:r w:rsidR="009A11E5" w:rsidRPr="00A4400C">
                  <w:rPr>
                    <w:rFonts w:ascii="Arial Unicode MS" w:eastAsia="Arial Unicode MS" w:hAnsi="Arial Unicode MS" w:cs="Arial Unicode MS"/>
                    <w:sz w:val="22"/>
                    <w:szCs w:val="22"/>
                  </w:rPr>
                  <w:t>副次評価項目：</w:t>
                </w:r>
              </w:sdtContent>
            </w:sdt>
          </w:p>
          <w:p w14:paraId="00000045" w14:textId="77777777" w:rsidR="005F67E4" w:rsidRPr="00A4400C" w:rsidRDefault="005F67E4"/>
          <w:p w14:paraId="00000046" w14:textId="77777777" w:rsidR="005F67E4" w:rsidRPr="00A4400C" w:rsidRDefault="005F67E4"/>
        </w:tc>
      </w:tr>
      <w:tr w:rsidR="005F67E4" w14:paraId="07614ED4" w14:textId="77777777">
        <w:trPr>
          <w:trHeight w:val="2370"/>
        </w:trPr>
        <w:tc>
          <w:tcPr>
            <w:tcW w:w="2380" w:type="dxa"/>
            <w:shd w:val="clear" w:color="auto" w:fill="auto"/>
          </w:tcPr>
          <w:p w14:paraId="00000047" w14:textId="77777777" w:rsidR="005F67E4" w:rsidRDefault="009A11E5">
            <w:pPr>
              <w:numPr>
                <w:ilvl w:val="0"/>
                <w:numId w:val="1"/>
              </w:numPr>
              <w:pBdr>
                <w:top w:val="nil"/>
                <w:left w:val="nil"/>
                <w:bottom w:val="nil"/>
                <w:right w:val="nil"/>
                <w:between w:val="nil"/>
              </w:pBdr>
              <w:spacing w:line="400" w:lineRule="auto"/>
              <w:jc w:val="left"/>
              <w:rPr>
                <w:rFonts w:eastAsia="Century" w:cs="Century"/>
                <w:color w:val="000000"/>
              </w:rPr>
            </w:pPr>
            <w:r>
              <w:rPr>
                <w:rFonts w:eastAsia="Century" w:cs="Century"/>
                <w:color w:val="000000"/>
              </w:rPr>
              <w:t>研究の計画</w:t>
            </w:r>
          </w:p>
          <w:p w14:paraId="00000048" w14:textId="77777777" w:rsidR="005F67E4" w:rsidRDefault="009A11E5">
            <w:pPr>
              <w:pBdr>
                <w:top w:val="nil"/>
                <w:left w:val="nil"/>
                <w:bottom w:val="nil"/>
                <w:right w:val="nil"/>
                <w:between w:val="nil"/>
              </w:pBdr>
              <w:spacing w:line="400" w:lineRule="auto"/>
              <w:ind w:left="360"/>
              <w:jc w:val="left"/>
              <w:rPr>
                <w:rFonts w:eastAsia="Century" w:cs="Century"/>
                <w:color w:val="000000"/>
              </w:rPr>
            </w:pPr>
            <w:r>
              <w:rPr>
                <w:rFonts w:eastAsia="Century" w:cs="Century"/>
                <w:color w:val="000000"/>
              </w:rPr>
              <w:t>及び実施予定期間</w:t>
            </w:r>
          </w:p>
        </w:tc>
        <w:tc>
          <w:tcPr>
            <w:tcW w:w="7117" w:type="dxa"/>
            <w:shd w:val="clear" w:color="auto" w:fill="auto"/>
          </w:tcPr>
          <w:p w14:paraId="00000049" w14:textId="77777777" w:rsidR="005F67E4" w:rsidRDefault="009A11E5">
            <w:pPr>
              <w:spacing w:line="240" w:lineRule="auto"/>
            </w:pPr>
            <w:r>
              <w:t>実際に医療・健康情報の匿名加工情報を利用する期間</w:t>
            </w:r>
          </w:p>
          <w:p w14:paraId="0000004A" w14:textId="77777777" w:rsidR="005F67E4" w:rsidRDefault="009A11E5">
            <w:pPr>
              <w:spacing w:line="240" w:lineRule="auto"/>
              <w:ind w:firstLine="210"/>
            </w:pPr>
            <w:r>
              <w:t>自：医療・健康情報の匿名加工情報の提供を受けた日</w:t>
            </w:r>
          </w:p>
          <w:p w14:paraId="0000004B" w14:textId="77777777" w:rsidR="005F67E4" w:rsidRDefault="009A11E5">
            <w:pPr>
              <w:spacing w:line="240" w:lineRule="auto"/>
              <w:ind w:firstLine="210"/>
            </w:pPr>
            <w:r>
              <w:t>至：提供日より</w:t>
            </w:r>
            <w:r>
              <w:t>○○</w:t>
            </w:r>
            <w:r>
              <w:t>ヶ月</w:t>
            </w:r>
          </w:p>
          <w:p w14:paraId="0000004C" w14:textId="77777777" w:rsidR="005F67E4" w:rsidRDefault="005F67E4">
            <w:pPr>
              <w:spacing w:line="200" w:lineRule="auto"/>
              <w:rPr>
                <w:sz w:val="16"/>
                <w:szCs w:val="16"/>
              </w:rPr>
            </w:pPr>
          </w:p>
          <w:p w14:paraId="0000004D" w14:textId="77777777" w:rsidR="005F67E4" w:rsidRDefault="009A11E5">
            <w:pPr>
              <w:spacing w:line="320" w:lineRule="auto"/>
              <w:rPr>
                <w:sz w:val="20"/>
                <w:szCs w:val="20"/>
              </w:rPr>
            </w:pPr>
            <w:r>
              <w:rPr>
                <w:sz w:val="16"/>
                <w:szCs w:val="16"/>
              </w:rPr>
              <w:t>※</w:t>
            </w:r>
            <w:r>
              <w:rPr>
                <w:sz w:val="16"/>
                <w:szCs w:val="16"/>
              </w:rPr>
              <w:t>医療・健康情報の匿名加工情報の</w:t>
            </w:r>
            <w:r>
              <w:rPr>
                <w:sz w:val="16"/>
                <w:szCs w:val="16"/>
                <w:u w:val="single"/>
              </w:rPr>
              <w:t>利用期間の上限は原則</w:t>
            </w:r>
            <w:r>
              <w:rPr>
                <w:sz w:val="16"/>
                <w:szCs w:val="16"/>
                <w:u w:val="single"/>
              </w:rPr>
              <w:t>2</w:t>
            </w:r>
            <w:r>
              <w:rPr>
                <w:sz w:val="16"/>
                <w:szCs w:val="16"/>
                <w:u w:val="single"/>
              </w:rPr>
              <w:t>年間（</w:t>
            </w:r>
            <w:r>
              <w:rPr>
                <w:sz w:val="16"/>
                <w:szCs w:val="16"/>
                <w:u w:val="single"/>
              </w:rPr>
              <w:t>24</w:t>
            </w:r>
            <w:r>
              <w:rPr>
                <w:sz w:val="16"/>
                <w:szCs w:val="16"/>
                <w:u w:val="single"/>
              </w:rPr>
              <w:t>ヶ月）</w:t>
            </w:r>
            <w:r>
              <w:rPr>
                <w:sz w:val="16"/>
                <w:szCs w:val="16"/>
              </w:rPr>
              <w:t>とする</w:t>
            </w:r>
            <w:r>
              <w:rPr>
                <w:sz w:val="20"/>
                <w:szCs w:val="20"/>
              </w:rPr>
              <w:t>。</w:t>
            </w:r>
          </w:p>
          <w:p w14:paraId="0000004E" w14:textId="77777777" w:rsidR="005F67E4" w:rsidRDefault="009A11E5">
            <w:pPr>
              <w:spacing w:line="320" w:lineRule="auto"/>
            </w:pPr>
            <w:r>
              <w:rPr>
                <w:sz w:val="16"/>
                <w:szCs w:val="16"/>
              </w:rPr>
              <w:t>※</w:t>
            </w:r>
            <w:r>
              <w:rPr>
                <w:sz w:val="16"/>
                <w:szCs w:val="16"/>
              </w:rPr>
              <w:t>利用期間終了日は、医療・健康情報の匿名加工情報の利用に関するデータ措置　最終報告書（様式</w:t>
            </w:r>
            <w:r>
              <w:rPr>
                <w:sz w:val="16"/>
                <w:szCs w:val="16"/>
              </w:rPr>
              <w:t>10-2</w:t>
            </w:r>
            <w:r>
              <w:rPr>
                <w:sz w:val="16"/>
                <w:szCs w:val="16"/>
              </w:rPr>
              <w:t>）の提出を受ける期限の日</w:t>
            </w:r>
          </w:p>
        </w:tc>
      </w:tr>
    </w:tbl>
    <w:p w14:paraId="0000004F" w14:textId="77777777" w:rsidR="005F67E4" w:rsidRDefault="005F67E4">
      <w:pPr>
        <w:jc w:val="left"/>
      </w:pPr>
    </w:p>
    <w:p w14:paraId="00000050" w14:textId="77777777" w:rsidR="005F67E4" w:rsidRDefault="009A11E5">
      <w:pPr>
        <w:jc w:val="left"/>
      </w:pPr>
      <w:r>
        <w:t>（</w:t>
      </w:r>
      <w:r>
        <w:t>4</w:t>
      </w:r>
      <w:r>
        <w:t>）医療・健康情報の匿名加工匿名加工情報の利用・保管場所、管理方法について</w:t>
      </w:r>
    </w:p>
    <w:p w14:paraId="00000051" w14:textId="77777777" w:rsidR="005F67E4" w:rsidRDefault="009A11E5">
      <w:r>
        <w:t xml:space="preserve">① </w:t>
      </w:r>
      <w:r>
        <w:t>利用・保管場所</w:t>
      </w:r>
    </w:p>
    <w:p w14:paraId="00000052" w14:textId="77777777" w:rsidR="005F67E4" w:rsidRDefault="009A11E5">
      <w:pPr>
        <w:ind w:firstLine="210"/>
      </w:pPr>
      <w:r>
        <w:t>※</w:t>
      </w:r>
      <w:r>
        <w:t>外部委託を行う場合、委託先の内容も記載する。</w:t>
      </w:r>
    </w:p>
    <w:tbl>
      <w:tblPr>
        <w:tblStyle w:val="af6"/>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7938"/>
      </w:tblGrid>
      <w:tr w:rsidR="005F67E4" w14:paraId="3B19C833" w14:textId="77777777">
        <w:trPr>
          <w:trHeight w:val="1133"/>
        </w:trPr>
        <w:tc>
          <w:tcPr>
            <w:tcW w:w="1559" w:type="dxa"/>
            <w:tcBorders>
              <w:top w:val="single" w:sz="4" w:space="0" w:color="000000"/>
              <w:bottom w:val="single" w:sz="4" w:space="0" w:color="000000"/>
            </w:tcBorders>
            <w:shd w:val="clear" w:color="auto" w:fill="auto"/>
          </w:tcPr>
          <w:p w14:paraId="00000053" w14:textId="77777777" w:rsidR="005F67E4" w:rsidRDefault="005F67E4">
            <w:pPr>
              <w:spacing w:line="220" w:lineRule="auto"/>
              <w:jc w:val="left"/>
            </w:pPr>
          </w:p>
          <w:p w14:paraId="00000054" w14:textId="77777777" w:rsidR="005F67E4" w:rsidRDefault="009A11E5">
            <w:pPr>
              <w:spacing w:line="220" w:lineRule="auto"/>
              <w:jc w:val="left"/>
            </w:pPr>
            <w:r>
              <w:t>利用場所</w:t>
            </w:r>
          </w:p>
        </w:tc>
        <w:tc>
          <w:tcPr>
            <w:tcW w:w="7938" w:type="dxa"/>
            <w:tcBorders>
              <w:top w:val="single" w:sz="4" w:space="0" w:color="000000"/>
              <w:bottom w:val="single" w:sz="4" w:space="0" w:color="000000"/>
            </w:tcBorders>
            <w:shd w:val="clear" w:color="auto" w:fill="auto"/>
          </w:tcPr>
          <w:p w14:paraId="00000055" w14:textId="77777777" w:rsidR="005F67E4" w:rsidRDefault="005F67E4">
            <w:pPr>
              <w:spacing w:line="220" w:lineRule="auto"/>
            </w:pPr>
          </w:p>
        </w:tc>
      </w:tr>
      <w:tr w:rsidR="005F67E4" w14:paraId="6722144E" w14:textId="77777777">
        <w:trPr>
          <w:trHeight w:val="1121"/>
        </w:trPr>
        <w:tc>
          <w:tcPr>
            <w:tcW w:w="1559" w:type="dxa"/>
            <w:tcBorders>
              <w:top w:val="single" w:sz="4" w:space="0" w:color="000000"/>
              <w:bottom w:val="single" w:sz="4" w:space="0" w:color="000000"/>
            </w:tcBorders>
            <w:shd w:val="clear" w:color="auto" w:fill="auto"/>
          </w:tcPr>
          <w:p w14:paraId="00000056" w14:textId="77777777" w:rsidR="005F67E4" w:rsidRDefault="005F67E4">
            <w:pPr>
              <w:spacing w:line="220" w:lineRule="auto"/>
              <w:jc w:val="left"/>
            </w:pPr>
          </w:p>
          <w:p w14:paraId="00000057" w14:textId="77777777" w:rsidR="005F67E4" w:rsidRDefault="009A11E5">
            <w:pPr>
              <w:spacing w:line="220" w:lineRule="auto"/>
              <w:jc w:val="left"/>
            </w:pPr>
            <w:r>
              <w:t>保管場所</w:t>
            </w:r>
          </w:p>
        </w:tc>
        <w:tc>
          <w:tcPr>
            <w:tcW w:w="7938" w:type="dxa"/>
            <w:tcBorders>
              <w:top w:val="single" w:sz="4" w:space="0" w:color="000000"/>
              <w:bottom w:val="single" w:sz="4" w:space="0" w:color="000000"/>
            </w:tcBorders>
            <w:shd w:val="clear" w:color="auto" w:fill="auto"/>
          </w:tcPr>
          <w:p w14:paraId="00000058" w14:textId="77777777" w:rsidR="005F67E4" w:rsidRDefault="005F67E4">
            <w:pPr>
              <w:spacing w:line="220" w:lineRule="auto"/>
            </w:pPr>
          </w:p>
        </w:tc>
      </w:tr>
      <w:tr w:rsidR="005F67E4" w14:paraId="2171F4FD" w14:textId="77777777">
        <w:trPr>
          <w:trHeight w:val="1644"/>
        </w:trPr>
        <w:tc>
          <w:tcPr>
            <w:tcW w:w="1559" w:type="dxa"/>
            <w:tcBorders>
              <w:top w:val="single" w:sz="4" w:space="0" w:color="000000"/>
              <w:bottom w:val="single" w:sz="4" w:space="0" w:color="000000"/>
            </w:tcBorders>
            <w:shd w:val="clear" w:color="auto" w:fill="auto"/>
          </w:tcPr>
          <w:p w14:paraId="00000059" w14:textId="77777777" w:rsidR="005F67E4" w:rsidRDefault="005F67E4">
            <w:pPr>
              <w:spacing w:line="220" w:lineRule="auto"/>
            </w:pPr>
          </w:p>
          <w:p w14:paraId="0000005A" w14:textId="77777777" w:rsidR="005F67E4" w:rsidRDefault="009A11E5">
            <w:pPr>
              <w:spacing w:line="220" w:lineRule="auto"/>
            </w:pPr>
            <w:r>
              <w:t>管理方法</w:t>
            </w:r>
          </w:p>
        </w:tc>
        <w:tc>
          <w:tcPr>
            <w:tcW w:w="7938" w:type="dxa"/>
            <w:tcBorders>
              <w:top w:val="single" w:sz="4" w:space="0" w:color="000000"/>
              <w:bottom w:val="single" w:sz="4" w:space="0" w:color="000000"/>
            </w:tcBorders>
            <w:shd w:val="clear" w:color="auto" w:fill="auto"/>
          </w:tcPr>
          <w:p w14:paraId="0000005B" w14:textId="77777777" w:rsidR="005F67E4" w:rsidRDefault="005F67E4">
            <w:pPr>
              <w:spacing w:line="220" w:lineRule="auto"/>
            </w:pPr>
          </w:p>
        </w:tc>
      </w:tr>
    </w:tbl>
    <w:p w14:paraId="0000005C" w14:textId="77777777" w:rsidR="005F67E4" w:rsidRDefault="009A11E5">
      <w:pPr>
        <w:jc w:val="left"/>
      </w:pPr>
      <w:r>
        <w:t xml:space="preserve">② </w:t>
      </w:r>
      <w:r>
        <w:t>医療・健康情報の匿名加工匿名加工情報の管理方法について</w:t>
      </w:r>
    </w:p>
    <w:p w14:paraId="0000005D" w14:textId="77777777" w:rsidR="005F67E4" w:rsidRDefault="009A11E5">
      <w:pPr>
        <w:ind w:firstLine="210"/>
      </w:pPr>
      <w:r>
        <w:t>※</w:t>
      </w:r>
      <w:r>
        <w:t>当てはまる項目にチェック</w:t>
      </w:r>
    </w:p>
    <w:tbl>
      <w:tblPr>
        <w:tblStyle w:val="af7"/>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5F67E4" w14:paraId="2BD06308" w14:textId="77777777">
        <w:trPr>
          <w:trHeight w:val="563"/>
        </w:trPr>
        <w:tc>
          <w:tcPr>
            <w:tcW w:w="9497" w:type="dxa"/>
            <w:tcBorders>
              <w:top w:val="single" w:sz="4" w:space="0" w:color="000000"/>
              <w:bottom w:val="single" w:sz="4" w:space="0" w:color="000000"/>
            </w:tcBorders>
            <w:shd w:val="clear" w:color="auto" w:fill="auto"/>
          </w:tcPr>
          <w:p w14:paraId="0000005E" w14:textId="77777777" w:rsidR="005F67E4" w:rsidRDefault="009A11E5">
            <w:pPr>
              <w:ind w:firstLine="160"/>
              <w:rPr>
                <w:sz w:val="16"/>
                <w:szCs w:val="16"/>
              </w:rPr>
            </w:pPr>
            <w:r>
              <w:rPr>
                <w:sz w:val="16"/>
                <w:szCs w:val="16"/>
              </w:rPr>
              <w:t>①</w:t>
            </w:r>
            <w:r>
              <w:rPr>
                <w:sz w:val="16"/>
                <w:szCs w:val="16"/>
              </w:rPr>
              <w:t>基本的な事項</w:t>
            </w:r>
          </w:p>
          <w:p w14:paraId="0000005F" w14:textId="77777777" w:rsidR="005F67E4" w:rsidRDefault="009A11E5">
            <w:pPr>
              <w:ind w:left="370" w:hanging="160"/>
              <w:rPr>
                <w:sz w:val="16"/>
                <w:szCs w:val="16"/>
              </w:rPr>
            </w:pPr>
            <w:r>
              <w:rPr>
                <w:sz w:val="16"/>
                <w:szCs w:val="16"/>
              </w:rPr>
              <w:t>□</w:t>
            </w:r>
            <w:r>
              <w:rPr>
                <w:sz w:val="16"/>
                <w:szCs w:val="16"/>
              </w:rPr>
              <w:t xml:space="preserve">　</w:t>
            </w:r>
            <w:r>
              <w:rPr>
                <w:sz w:val="16"/>
                <w:szCs w:val="16"/>
              </w:rPr>
              <w:t>ⅰ</w:t>
            </w:r>
            <w:r>
              <w:rPr>
                <w:sz w:val="16"/>
                <w:szCs w:val="16"/>
              </w:rPr>
              <w:t>）医療・健康情報の匿名加工匿名加工情報の利用場所は、国内であること。</w:t>
            </w:r>
          </w:p>
          <w:p w14:paraId="00000060" w14:textId="77777777" w:rsidR="005F67E4" w:rsidRDefault="009A11E5">
            <w:pPr>
              <w:ind w:left="370" w:hanging="160"/>
              <w:rPr>
                <w:sz w:val="16"/>
                <w:szCs w:val="16"/>
              </w:rPr>
            </w:pPr>
            <w:r>
              <w:rPr>
                <w:sz w:val="16"/>
                <w:szCs w:val="16"/>
              </w:rPr>
              <w:t>□</w:t>
            </w:r>
            <w:r>
              <w:rPr>
                <w:sz w:val="16"/>
                <w:szCs w:val="16"/>
              </w:rPr>
              <w:t xml:space="preserve">　</w:t>
            </w:r>
            <w:r>
              <w:rPr>
                <w:sz w:val="16"/>
                <w:szCs w:val="16"/>
              </w:rPr>
              <w:t>ⅱ</w:t>
            </w:r>
            <w:r>
              <w:rPr>
                <w:sz w:val="16"/>
                <w:szCs w:val="16"/>
              </w:rPr>
              <w:t>）医療・健康情報の匿名加工情報を複写した情報システムを利用、管理及び保管する場所は、あらかじめ申請した物理的に施錠可能なスペースに限定されており、原則として持ち出されないこと。</w:t>
            </w:r>
          </w:p>
          <w:p w14:paraId="00000061" w14:textId="77777777" w:rsidR="005F67E4" w:rsidRDefault="009A11E5">
            <w:pPr>
              <w:ind w:left="370" w:hanging="160"/>
              <w:rPr>
                <w:sz w:val="16"/>
                <w:szCs w:val="16"/>
              </w:rPr>
            </w:pPr>
            <w:r>
              <w:rPr>
                <w:sz w:val="16"/>
                <w:szCs w:val="16"/>
              </w:rPr>
              <w:t>□</w:t>
            </w:r>
            <w:r>
              <w:rPr>
                <w:sz w:val="16"/>
                <w:szCs w:val="16"/>
              </w:rPr>
              <w:t xml:space="preserve">　</w:t>
            </w:r>
            <w:r>
              <w:rPr>
                <w:sz w:val="16"/>
                <w:szCs w:val="16"/>
              </w:rPr>
              <w:t>ⅲ</w:t>
            </w:r>
            <w:r>
              <w:rPr>
                <w:sz w:val="16"/>
                <w:szCs w:val="16"/>
              </w:rPr>
              <w:t>）提供された医療・健康情報の匿名加工情報は、あらかじめ申請した提供依頼者のみが利用することとし、そのほかの者への譲渡、貸与又は他の情報との交換等を行わないこと。</w:t>
            </w:r>
          </w:p>
          <w:p w14:paraId="00000062" w14:textId="77777777" w:rsidR="005F67E4" w:rsidRDefault="009A11E5">
            <w:pPr>
              <w:ind w:left="370" w:hanging="160"/>
              <w:rPr>
                <w:sz w:val="16"/>
                <w:szCs w:val="16"/>
              </w:rPr>
            </w:pPr>
            <w:r>
              <w:rPr>
                <w:sz w:val="16"/>
                <w:szCs w:val="16"/>
              </w:rPr>
              <w:t>□</w:t>
            </w:r>
            <w:r>
              <w:rPr>
                <w:sz w:val="16"/>
                <w:szCs w:val="16"/>
              </w:rPr>
              <w:t xml:space="preserve">　</w:t>
            </w:r>
            <w:r>
              <w:rPr>
                <w:sz w:val="16"/>
                <w:szCs w:val="16"/>
              </w:rPr>
              <w:t>ⅳ</w:t>
            </w:r>
            <w:r>
              <w:rPr>
                <w:sz w:val="16"/>
                <w:szCs w:val="16"/>
              </w:rPr>
              <w:t>）医療・健康情報の匿名加工情報は、全体として、個人情報に準じた取扱いを徹底する観点から、医療・健康情報の匿名加工情報の利用、保管及び管理について、「医療情報システムの安全管理に関するガイドライン」（最新版）の「</w:t>
            </w:r>
            <w:r>
              <w:rPr>
                <w:sz w:val="16"/>
                <w:szCs w:val="16"/>
              </w:rPr>
              <w:t>6</w:t>
            </w:r>
            <w:r>
              <w:rPr>
                <w:sz w:val="16"/>
                <w:szCs w:val="16"/>
              </w:rPr>
              <w:t xml:space="preserve">　情報システムの基本的な安全管理」等に定められた措置に準じ、個人情報を含む、情報の安全管理と同等の措置が講じられていること。ただし、提供依頼者は、申請に係る医療・健康情報の匿名加工情報の利用形態を勘案した上で、措置を講じる必要がないと考えられる場合には、当該個別毎に、措置を講じる必要のない理由を明示した上で申請を行うことができることとし、医療・健康情報の匿名加工情報の提供の審査にあたっては、これらの理由の適切性について審査するものとする。</w:t>
            </w:r>
          </w:p>
          <w:p w14:paraId="00000063" w14:textId="77777777" w:rsidR="005F67E4" w:rsidRDefault="009A11E5">
            <w:pPr>
              <w:ind w:left="370" w:hanging="160"/>
              <w:rPr>
                <w:sz w:val="16"/>
                <w:szCs w:val="16"/>
              </w:rPr>
            </w:pPr>
            <w:r>
              <w:rPr>
                <w:sz w:val="16"/>
                <w:szCs w:val="16"/>
              </w:rPr>
              <w:t>□</w:t>
            </w:r>
            <w:r>
              <w:rPr>
                <w:sz w:val="16"/>
                <w:szCs w:val="16"/>
              </w:rPr>
              <w:t xml:space="preserve">　</w:t>
            </w:r>
            <w:r>
              <w:rPr>
                <w:sz w:val="16"/>
                <w:szCs w:val="16"/>
              </w:rPr>
              <w:t>ⅴ</w:t>
            </w:r>
            <w:r>
              <w:rPr>
                <w:sz w:val="16"/>
                <w:szCs w:val="16"/>
              </w:rPr>
              <w:t>）提供依頼者は、ここに規定されている事項以外についても、上記ガイドラインの趣旨を十分に理解した上で適切なセキュリティ対策を講じるよう努めること。</w:t>
            </w:r>
          </w:p>
          <w:p w14:paraId="00000064" w14:textId="77777777" w:rsidR="005F67E4" w:rsidRDefault="009A11E5">
            <w:pPr>
              <w:ind w:left="176" w:hanging="16"/>
              <w:rPr>
                <w:sz w:val="16"/>
                <w:szCs w:val="16"/>
              </w:rPr>
            </w:pPr>
            <w:r>
              <w:rPr>
                <w:sz w:val="16"/>
                <w:szCs w:val="16"/>
              </w:rPr>
              <w:t>②</w:t>
            </w:r>
            <w:r>
              <w:rPr>
                <w:sz w:val="16"/>
                <w:szCs w:val="16"/>
              </w:rPr>
              <w:t>医療・健康情報の匿名加工情報の利用に限らず、所属機関が一般的に具備すべき条件（必ずしも所属機関全体で具備する必要はなく、部、課又は研究室等、提供依頼申請者の利用形態を勘案して適切な単位で対応すること。）</w:t>
            </w:r>
          </w:p>
          <w:p w14:paraId="00000065" w14:textId="77777777" w:rsidR="005F67E4" w:rsidRDefault="009A11E5">
            <w:pPr>
              <w:ind w:firstLine="240"/>
              <w:rPr>
                <w:sz w:val="16"/>
                <w:szCs w:val="16"/>
              </w:rPr>
            </w:pPr>
            <w:r>
              <w:rPr>
                <w:sz w:val="16"/>
                <w:szCs w:val="16"/>
              </w:rPr>
              <w:t>□</w:t>
            </w:r>
            <w:r>
              <w:rPr>
                <w:sz w:val="16"/>
                <w:szCs w:val="16"/>
              </w:rPr>
              <w:t xml:space="preserve">　</w:t>
            </w:r>
            <w:r>
              <w:rPr>
                <w:sz w:val="16"/>
                <w:szCs w:val="16"/>
              </w:rPr>
              <w:t>ⅰ</w:t>
            </w:r>
            <w:r>
              <w:rPr>
                <w:sz w:val="16"/>
                <w:szCs w:val="16"/>
              </w:rPr>
              <w:t>）対象となる情報種別ごとに情報破棄の手順を定めること。</w:t>
            </w:r>
          </w:p>
          <w:p w14:paraId="00000066" w14:textId="77777777" w:rsidR="005F67E4" w:rsidRDefault="009A11E5">
            <w:pPr>
              <w:ind w:left="158" w:firstLine="80"/>
              <w:rPr>
                <w:sz w:val="16"/>
                <w:szCs w:val="16"/>
              </w:rPr>
            </w:pPr>
            <w:r>
              <w:rPr>
                <w:sz w:val="16"/>
                <w:szCs w:val="16"/>
              </w:rPr>
              <w:t>□</w:t>
            </w:r>
            <w:r>
              <w:rPr>
                <w:sz w:val="16"/>
                <w:szCs w:val="16"/>
              </w:rPr>
              <w:t xml:space="preserve">　</w:t>
            </w:r>
            <w:r>
              <w:rPr>
                <w:sz w:val="16"/>
                <w:szCs w:val="16"/>
              </w:rPr>
              <w:t>ⅱ</w:t>
            </w:r>
            <w:r>
              <w:rPr>
                <w:sz w:val="16"/>
                <w:szCs w:val="16"/>
              </w:rPr>
              <w:t>）個人情報保護法の取扱いについて、上記ガイドライン「</w:t>
            </w:r>
            <w:r>
              <w:rPr>
                <w:sz w:val="16"/>
                <w:szCs w:val="16"/>
              </w:rPr>
              <w:t>①</w:t>
            </w:r>
            <w:r>
              <w:rPr>
                <w:sz w:val="16"/>
                <w:szCs w:val="16"/>
              </w:rPr>
              <w:t>基本的な事項」に規定された内容のうち、提供依頼申請責任者が対応を行っていると申し出た事項が、適切に運用管理規程等に含まれていること。</w:t>
            </w:r>
          </w:p>
          <w:p w14:paraId="00000067" w14:textId="77777777" w:rsidR="005F67E4" w:rsidRDefault="009A11E5">
            <w:pPr>
              <w:ind w:left="318" w:hanging="93"/>
              <w:rPr>
                <w:sz w:val="16"/>
                <w:szCs w:val="16"/>
              </w:rPr>
            </w:pPr>
            <w:r>
              <w:rPr>
                <w:sz w:val="16"/>
                <w:szCs w:val="16"/>
              </w:rPr>
              <w:t>③</w:t>
            </w:r>
            <w:r>
              <w:rPr>
                <w:sz w:val="16"/>
                <w:szCs w:val="16"/>
              </w:rPr>
              <w:t>医療・健康情報の匿名加工情報の利用に際し、具備すべき条件（必ずしも所属機関全体で具備する必要はなく、部、課又は研究室等、提供依頼申請者の利用形態を勘案して適切な単位で対応すること。）</w:t>
            </w:r>
          </w:p>
          <w:p w14:paraId="00000068" w14:textId="77777777" w:rsidR="005F67E4" w:rsidRDefault="009A11E5">
            <w:pPr>
              <w:ind w:firstLine="160"/>
              <w:rPr>
                <w:sz w:val="16"/>
                <w:szCs w:val="16"/>
              </w:rPr>
            </w:pPr>
            <w:r>
              <w:rPr>
                <w:sz w:val="16"/>
                <w:szCs w:val="16"/>
              </w:rPr>
              <w:t>ⅰ</w:t>
            </w:r>
            <w:r>
              <w:rPr>
                <w:sz w:val="16"/>
                <w:szCs w:val="16"/>
              </w:rPr>
              <w:t>）物理的安全対策について</w:t>
            </w:r>
          </w:p>
          <w:p w14:paraId="00000069" w14:textId="77777777" w:rsidR="005F67E4" w:rsidRDefault="009A11E5">
            <w:pPr>
              <w:ind w:left="580" w:hanging="160"/>
              <w:rPr>
                <w:sz w:val="16"/>
                <w:szCs w:val="16"/>
              </w:rPr>
            </w:pPr>
            <w:r>
              <w:rPr>
                <w:sz w:val="16"/>
                <w:szCs w:val="16"/>
              </w:rPr>
              <w:t>□</w:t>
            </w:r>
            <w:r>
              <w:rPr>
                <w:sz w:val="16"/>
                <w:szCs w:val="16"/>
              </w:rPr>
              <w:t xml:space="preserve">　</w:t>
            </w:r>
            <w:r>
              <w:rPr>
                <w:sz w:val="16"/>
                <w:szCs w:val="16"/>
              </w:rPr>
              <w:t>a</w:t>
            </w:r>
            <w:r>
              <w:rPr>
                <w:sz w:val="16"/>
                <w:szCs w:val="16"/>
              </w:rPr>
              <w:t>）医療・健康情報の匿名加工情報が保存されている機器の設置場所及び記録媒体の保存場所には施錠すること。</w:t>
            </w:r>
          </w:p>
          <w:p w14:paraId="0000006A" w14:textId="77777777" w:rsidR="005F67E4" w:rsidRDefault="009A11E5">
            <w:pPr>
              <w:ind w:left="580" w:hanging="160"/>
              <w:rPr>
                <w:sz w:val="16"/>
                <w:szCs w:val="16"/>
              </w:rPr>
            </w:pPr>
            <w:r>
              <w:rPr>
                <w:sz w:val="16"/>
                <w:szCs w:val="16"/>
              </w:rPr>
              <w:t>□</w:t>
            </w:r>
            <w:r>
              <w:rPr>
                <w:sz w:val="16"/>
                <w:szCs w:val="16"/>
              </w:rPr>
              <w:t xml:space="preserve">　</w:t>
            </w:r>
            <w:r>
              <w:rPr>
                <w:sz w:val="16"/>
                <w:szCs w:val="16"/>
              </w:rPr>
              <w:t>b</w:t>
            </w:r>
            <w:r>
              <w:rPr>
                <w:sz w:val="16"/>
                <w:szCs w:val="16"/>
              </w:rPr>
              <w:t>）医療・健康情報の匿名加工情報が参照可能な区画においては、提供依頼者以外の者の無断立ち入りを防ぐ対策を講じること。また、医療・健康情報の匿名加工情報を参照可能な端末が設置されている区画は、施錠等、当該施設において区画内への立ち入りが許可されている者以外立ち入りを防ぐ対策を講じること。</w:t>
            </w:r>
          </w:p>
          <w:p w14:paraId="0000006B" w14:textId="77777777" w:rsidR="005F67E4" w:rsidRDefault="009A11E5">
            <w:pPr>
              <w:ind w:left="553" w:hanging="80"/>
              <w:rPr>
                <w:sz w:val="16"/>
                <w:szCs w:val="16"/>
              </w:rPr>
            </w:pPr>
            <w:r>
              <w:rPr>
                <w:sz w:val="16"/>
                <w:szCs w:val="16"/>
              </w:rPr>
              <w:lastRenderedPageBreak/>
              <w:t>□</w:t>
            </w:r>
            <w:r>
              <w:rPr>
                <w:sz w:val="16"/>
                <w:szCs w:val="16"/>
              </w:rPr>
              <w:t xml:space="preserve">　</w:t>
            </w:r>
            <w:r>
              <w:rPr>
                <w:sz w:val="16"/>
                <w:szCs w:val="16"/>
              </w:rPr>
              <w:t>c</w:t>
            </w:r>
            <w:r>
              <w:rPr>
                <w:sz w:val="16"/>
                <w:szCs w:val="16"/>
              </w:rPr>
              <w:t>）窃視防止の対策を実施すること。</w:t>
            </w:r>
          </w:p>
          <w:p w14:paraId="0000006C" w14:textId="77777777" w:rsidR="005F67E4" w:rsidRDefault="009A11E5">
            <w:pPr>
              <w:ind w:firstLine="160"/>
              <w:rPr>
                <w:sz w:val="16"/>
                <w:szCs w:val="16"/>
              </w:rPr>
            </w:pPr>
            <w:r>
              <w:rPr>
                <w:sz w:val="16"/>
                <w:szCs w:val="16"/>
              </w:rPr>
              <w:t>ⅱ</w:t>
            </w:r>
            <w:r>
              <w:rPr>
                <w:sz w:val="16"/>
                <w:szCs w:val="16"/>
              </w:rPr>
              <w:t>）技術的安全対策について</w:t>
            </w:r>
          </w:p>
          <w:p w14:paraId="0000006D" w14:textId="77777777" w:rsidR="005F67E4" w:rsidRDefault="009A11E5">
            <w:pPr>
              <w:ind w:left="500" w:hanging="80"/>
              <w:rPr>
                <w:sz w:val="16"/>
                <w:szCs w:val="16"/>
              </w:rPr>
            </w:pPr>
            <w:r>
              <w:rPr>
                <w:sz w:val="16"/>
                <w:szCs w:val="16"/>
              </w:rPr>
              <w:t>□</w:t>
            </w:r>
            <w:r>
              <w:rPr>
                <w:sz w:val="16"/>
                <w:szCs w:val="16"/>
              </w:rPr>
              <w:t xml:space="preserve">　</w:t>
            </w:r>
            <w:r>
              <w:rPr>
                <w:sz w:val="16"/>
                <w:szCs w:val="16"/>
              </w:rPr>
              <w:t>a</w:t>
            </w:r>
            <w:r>
              <w:rPr>
                <w:sz w:val="16"/>
                <w:szCs w:val="16"/>
              </w:rPr>
              <w:t>）医療・健康情報の匿名加工情報を利用する情報システムへのアクセスにおいては、提供依頼者の識別と認証を行うこと。</w:t>
            </w:r>
          </w:p>
          <w:p w14:paraId="0000006E" w14:textId="77777777" w:rsidR="005F67E4" w:rsidRDefault="009A11E5">
            <w:pPr>
              <w:ind w:left="500" w:hanging="80"/>
              <w:rPr>
                <w:sz w:val="16"/>
                <w:szCs w:val="16"/>
              </w:rPr>
            </w:pPr>
            <w:r>
              <w:rPr>
                <w:sz w:val="16"/>
                <w:szCs w:val="16"/>
              </w:rPr>
              <w:t>□</w:t>
            </w:r>
            <w:r>
              <w:rPr>
                <w:sz w:val="16"/>
                <w:szCs w:val="16"/>
              </w:rPr>
              <w:t xml:space="preserve">　</w:t>
            </w:r>
            <w:r>
              <w:rPr>
                <w:sz w:val="16"/>
                <w:szCs w:val="16"/>
              </w:rPr>
              <w:t>b</w:t>
            </w:r>
            <w:r>
              <w:rPr>
                <w:sz w:val="16"/>
                <w:szCs w:val="16"/>
              </w:rPr>
              <w:t>）上記</w:t>
            </w:r>
            <w:r>
              <w:rPr>
                <w:sz w:val="16"/>
                <w:szCs w:val="16"/>
              </w:rPr>
              <w:t xml:space="preserve"> a</w:t>
            </w:r>
            <w:r>
              <w:rPr>
                <w:sz w:val="16"/>
                <w:szCs w:val="16"/>
              </w:rPr>
              <w:t>）の提供依頼者の識別・認証にユーザ</w:t>
            </w:r>
            <w:r>
              <w:rPr>
                <w:sz w:val="16"/>
                <w:szCs w:val="16"/>
              </w:rPr>
              <w:t xml:space="preserve">ID </w:t>
            </w:r>
            <w:r>
              <w:rPr>
                <w:sz w:val="16"/>
                <w:szCs w:val="16"/>
              </w:rPr>
              <w:t>とパスワードの組み合わせを用いる場合には、それらの情報を、本人しか知り得ない状態に保つよう対策を行うこと。</w:t>
            </w:r>
          </w:p>
          <w:p w14:paraId="0000006F" w14:textId="77777777" w:rsidR="005F67E4" w:rsidRDefault="009A11E5">
            <w:pPr>
              <w:ind w:left="500" w:hanging="80"/>
              <w:rPr>
                <w:sz w:val="16"/>
                <w:szCs w:val="16"/>
              </w:rPr>
            </w:pPr>
            <w:r>
              <w:rPr>
                <w:sz w:val="16"/>
                <w:szCs w:val="16"/>
              </w:rPr>
              <w:t>□</w:t>
            </w:r>
            <w:r>
              <w:rPr>
                <w:sz w:val="16"/>
                <w:szCs w:val="16"/>
              </w:rPr>
              <w:t xml:space="preserve">　</w:t>
            </w:r>
            <w:r>
              <w:rPr>
                <w:sz w:val="16"/>
                <w:szCs w:val="16"/>
              </w:rPr>
              <w:t>c</w:t>
            </w:r>
            <w:r>
              <w:rPr>
                <w:sz w:val="16"/>
                <w:szCs w:val="16"/>
              </w:rPr>
              <w:t>）医療・健康情報の匿名加工情報を利用する情報システムには、原則として、適切に管理されていないメディアを接続しないこと。ただし、システム構築時、やむをえず適切に管理されていないメディアを使用する際、外部からの情報受領時にはウイルス等の不正なソフトウェアが混入していないか確認すること。適切に管理されていないと考えられるメディアを利用する際には、十分な安全確認を実施し、細心の注意を払って利用すること。常時ウイルス等の不正なソフトウェアの混入を防ぐ適切な措置をとること。また、その対策の有効性・安全性の確認・維持を行うこと。</w:t>
            </w:r>
          </w:p>
          <w:p w14:paraId="00000070" w14:textId="77777777" w:rsidR="005F67E4" w:rsidRDefault="009A11E5">
            <w:pPr>
              <w:ind w:left="500" w:hanging="80"/>
              <w:rPr>
                <w:sz w:val="16"/>
                <w:szCs w:val="16"/>
              </w:rPr>
            </w:pPr>
            <w:r>
              <w:rPr>
                <w:sz w:val="16"/>
                <w:szCs w:val="16"/>
              </w:rPr>
              <w:t>□</w:t>
            </w:r>
            <w:r>
              <w:rPr>
                <w:sz w:val="16"/>
                <w:szCs w:val="16"/>
              </w:rPr>
              <w:t xml:space="preserve">　</w:t>
            </w:r>
            <w:r>
              <w:rPr>
                <w:sz w:val="16"/>
                <w:szCs w:val="16"/>
              </w:rPr>
              <w:t>d</w:t>
            </w:r>
            <w:r>
              <w:rPr>
                <w:sz w:val="16"/>
                <w:szCs w:val="16"/>
              </w:rPr>
              <w:t>）医療・健康情報の匿名加工情報を用いた研究終了時には、情報システム内に記録された医療・健康情報の匿名加工情報及び中間生成物等の保管をどのようにするかを明記し、その責任を追うこと。原則として、保管は一か所のみとし、安全対策に十分配意すること。</w:t>
            </w:r>
          </w:p>
          <w:p w14:paraId="00000071" w14:textId="77777777" w:rsidR="005F67E4" w:rsidRDefault="009A11E5">
            <w:pPr>
              <w:ind w:left="500" w:hanging="80"/>
              <w:rPr>
                <w:sz w:val="16"/>
                <w:szCs w:val="16"/>
              </w:rPr>
            </w:pPr>
            <w:r>
              <w:rPr>
                <w:sz w:val="16"/>
                <w:szCs w:val="16"/>
              </w:rPr>
              <w:t>□</w:t>
            </w:r>
            <w:r>
              <w:rPr>
                <w:sz w:val="16"/>
                <w:szCs w:val="16"/>
              </w:rPr>
              <w:t xml:space="preserve">　</w:t>
            </w:r>
            <w:r>
              <w:rPr>
                <w:sz w:val="16"/>
                <w:szCs w:val="16"/>
              </w:rPr>
              <w:t>e</w:t>
            </w:r>
            <w:r>
              <w:rPr>
                <w:sz w:val="16"/>
                <w:szCs w:val="16"/>
              </w:rPr>
              <w:t>）電子診療録の保管期間終了時には、コンピューター等に複写した医療・健康情報の匿名加工情報及び中間生成物等のデータを全て消去し、紙媒体の医療・健康情報の匿名加工情報及び利用した記憶媒体のすべてを破棄すること。</w:t>
            </w:r>
          </w:p>
          <w:p w14:paraId="00000072" w14:textId="77777777" w:rsidR="005F67E4" w:rsidRDefault="009A11E5">
            <w:pPr>
              <w:rPr>
                <w:sz w:val="16"/>
                <w:szCs w:val="16"/>
              </w:rPr>
            </w:pPr>
            <w:r>
              <w:rPr>
                <w:sz w:val="16"/>
                <w:szCs w:val="16"/>
              </w:rPr>
              <w:t>ⅲ</w:t>
            </w:r>
            <w:r>
              <w:rPr>
                <w:sz w:val="16"/>
                <w:szCs w:val="16"/>
              </w:rPr>
              <w:t>）情報及び情報機器の持ち出しについて</w:t>
            </w:r>
          </w:p>
          <w:p w14:paraId="00000073" w14:textId="77777777" w:rsidR="005F67E4" w:rsidRDefault="009A11E5">
            <w:pPr>
              <w:ind w:left="460"/>
              <w:rPr>
                <w:sz w:val="16"/>
                <w:szCs w:val="16"/>
              </w:rPr>
            </w:pPr>
            <w:r>
              <w:rPr>
                <w:sz w:val="16"/>
                <w:szCs w:val="16"/>
              </w:rPr>
              <w:t>□</w:t>
            </w:r>
            <w:r>
              <w:rPr>
                <w:sz w:val="16"/>
                <w:szCs w:val="16"/>
              </w:rPr>
              <w:t xml:space="preserve">　提供された医療・健康情報の匿名加工情報の利用、管理及び保管は、事前に申請した場所でのみ行うこととし、外部への持ち出しは行わないこと。</w:t>
            </w:r>
          </w:p>
          <w:p w14:paraId="00000074" w14:textId="77777777" w:rsidR="005F67E4" w:rsidRDefault="009A11E5">
            <w:pPr>
              <w:ind w:left="420"/>
              <w:rPr>
                <w:sz w:val="16"/>
                <w:szCs w:val="16"/>
              </w:rPr>
            </w:pPr>
            <w:r>
              <w:rPr>
                <w:sz w:val="16"/>
                <w:szCs w:val="16"/>
              </w:rPr>
              <w:t>※</w:t>
            </w:r>
            <w:r>
              <w:rPr>
                <w:sz w:val="16"/>
                <w:szCs w:val="16"/>
              </w:rPr>
              <w:t>共同研究の場合など、やむをえず、あらかじめ申請した提供依頼者の間で提供依頼者最小限の範囲で中間生成物等の受け渡しを行う場合には、提供依頼者が以下の措置を講じており、医療・健康情報の匿名加工情報の受け渡しに準用していること。（外部への持ち出しを行わない場合は以下</w:t>
            </w:r>
            <w:r>
              <w:rPr>
                <w:sz w:val="16"/>
                <w:szCs w:val="16"/>
              </w:rPr>
              <w:t>a</w:t>
            </w:r>
            <w:r>
              <w:rPr>
                <w:sz w:val="16"/>
                <w:szCs w:val="16"/>
              </w:rPr>
              <w:t>）～</w:t>
            </w:r>
            <w:r>
              <w:rPr>
                <w:sz w:val="16"/>
                <w:szCs w:val="16"/>
              </w:rPr>
              <w:t>d</w:t>
            </w:r>
            <w:r>
              <w:rPr>
                <w:sz w:val="16"/>
                <w:szCs w:val="16"/>
              </w:rPr>
              <w:t>）のチェックは不要）</w:t>
            </w:r>
          </w:p>
          <w:p w14:paraId="00000075" w14:textId="77777777" w:rsidR="005F67E4" w:rsidRDefault="009A11E5">
            <w:pPr>
              <w:ind w:left="500" w:hanging="80"/>
              <w:rPr>
                <w:sz w:val="16"/>
                <w:szCs w:val="16"/>
              </w:rPr>
            </w:pPr>
            <w:r>
              <w:rPr>
                <w:sz w:val="16"/>
                <w:szCs w:val="16"/>
              </w:rPr>
              <w:t>□</w:t>
            </w:r>
            <w:r>
              <w:rPr>
                <w:sz w:val="16"/>
                <w:szCs w:val="16"/>
              </w:rPr>
              <w:t xml:space="preserve">　</w:t>
            </w:r>
            <w:r>
              <w:rPr>
                <w:sz w:val="16"/>
                <w:szCs w:val="16"/>
              </w:rPr>
              <w:t>a</w:t>
            </w:r>
            <w:r>
              <w:rPr>
                <w:sz w:val="16"/>
                <w:szCs w:val="16"/>
              </w:rPr>
              <w:t>）提供依頼者は、医療・健康情報の匿名加工情報が格納された可搬媒体もしくは情報機器の所在について台帳を用いる等して把握すること。</w:t>
            </w:r>
          </w:p>
          <w:p w14:paraId="00000076" w14:textId="77777777" w:rsidR="005F67E4" w:rsidRDefault="009A11E5">
            <w:pPr>
              <w:ind w:left="500" w:hanging="80"/>
              <w:rPr>
                <w:sz w:val="16"/>
                <w:szCs w:val="16"/>
              </w:rPr>
            </w:pPr>
            <w:r>
              <w:rPr>
                <w:sz w:val="16"/>
                <w:szCs w:val="16"/>
              </w:rPr>
              <w:t>□</w:t>
            </w:r>
            <w:r>
              <w:rPr>
                <w:sz w:val="16"/>
                <w:szCs w:val="16"/>
              </w:rPr>
              <w:t xml:space="preserve">　</w:t>
            </w:r>
            <w:r>
              <w:rPr>
                <w:sz w:val="16"/>
                <w:szCs w:val="16"/>
              </w:rPr>
              <w:t>b</w:t>
            </w:r>
            <w:r>
              <w:rPr>
                <w:sz w:val="16"/>
                <w:szCs w:val="16"/>
              </w:rPr>
              <w:t>）盗難、置き忘れ等に対応する措置として、医療・健康情報の匿名加工情報に対して暗号化する、若しくはアクセスパスワードを設定する等、容易に内容を読み取られないようにすること。</w:t>
            </w:r>
          </w:p>
          <w:p w14:paraId="00000077" w14:textId="77777777" w:rsidR="005F67E4" w:rsidRDefault="009A11E5">
            <w:pPr>
              <w:ind w:left="500" w:hanging="80"/>
              <w:rPr>
                <w:sz w:val="16"/>
                <w:szCs w:val="16"/>
              </w:rPr>
            </w:pPr>
            <w:r>
              <w:rPr>
                <w:sz w:val="16"/>
                <w:szCs w:val="16"/>
              </w:rPr>
              <w:t>□</w:t>
            </w:r>
            <w:r>
              <w:rPr>
                <w:sz w:val="16"/>
                <w:szCs w:val="16"/>
              </w:rPr>
              <w:t xml:space="preserve">　</w:t>
            </w:r>
            <w:r>
              <w:rPr>
                <w:sz w:val="16"/>
                <w:szCs w:val="16"/>
              </w:rPr>
              <w:t>c</w:t>
            </w:r>
            <w:r>
              <w:rPr>
                <w:sz w:val="16"/>
                <w:szCs w:val="16"/>
              </w:rPr>
              <w:t>）医療・健康情報の匿名加工情報が保存された情報機器を、他の外部媒体と接続する場合は、コンピューターウイルス対策ソフトの導入を行う等して、情報漏えい、改ざん等の対象にならないような対策を講じること。</w:t>
            </w:r>
          </w:p>
          <w:p w14:paraId="00000078" w14:textId="77777777" w:rsidR="005F67E4" w:rsidRDefault="009A11E5">
            <w:pPr>
              <w:ind w:left="500" w:hanging="80"/>
              <w:rPr>
                <w:sz w:val="16"/>
                <w:szCs w:val="16"/>
              </w:rPr>
            </w:pPr>
            <w:r>
              <w:rPr>
                <w:sz w:val="16"/>
                <w:szCs w:val="16"/>
              </w:rPr>
              <w:t>□</w:t>
            </w:r>
            <w:r>
              <w:rPr>
                <w:sz w:val="16"/>
                <w:szCs w:val="16"/>
              </w:rPr>
              <w:t xml:space="preserve">　</w:t>
            </w:r>
            <w:r>
              <w:rPr>
                <w:sz w:val="16"/>
                <w:szCs w:val="16"/>
              </w:rPr>
              <w:t>d</w:t>
            </w:r>
            <w:r>
              <w:rPr>
                <w:sz w:val="16"/>
                <w:szCs w:val="16"/>
              </w:rPr>
              <w:t>）</w:t>
            </w:r>
            <w:r>
              <w:rPr>
                <w:sz w:val="16"/>
                <w:szCs w:val="16"/>
              </w:rPr>
              <w:t xml:space="preserve"> </w:t>
            </w:r>
            <w:r>
              <w:rPr>
                <w:sz w:val="16"/>
                <w:szCs w:val="16"/>
              </w:rPr>
              <w:t>当該研究以外にはデータを用いないこと。</w:t>
            </w:r>
          </w:p>
        </w:tc>
      </w:tr>
    </w:tbl>
    <w:p w14:paraId="00000079" w14:textId="77777777" w:rsidR="005F67E4" w:rsidRDefault="009A11E5">
      <w:r>
        <w:lastRenderedPageBreak/>
        <w:t xml:space="preserve">③ </w:t>
      </w:r>
      <w:r>
        <w:t>上記</w:t>
      </w:r>
      <w:r>
        <w:t>②</w:t>
      </w:r>
      <w:r>
        <w:t>の項目のうちチェックしていない項目についての理由</w:t>
      </w:r>
    </w:p>
    <w:tbl>
      <w:tblPr>
        <w:tblStyle w:val="af8"/>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5F67E4" w14:paraId="7473EA91" w14:textId="77777777">
        <w:trPr>
          <w:trHeight w:val="1303"/>
        </w:trPr>
        <w:tc>
          <w:tcPr>
            <w:tcW w:w="9497" w:type="dxa"/>
            <w:tcBorders>
              <w:top w:val="single" w:sz="4" w:space="0" w:color="000000"/>
              <w:bottom w:val="single" w:sz="4" w:space="0" w:color="000000"/>
            </w:tcBorders>
            <w:shd w:val="clear" w:color="auto" w:fill="auto"/>
          </w:tcPr>
          <w:p w14:paraId="0000007A" w14:textId="77777777" w:rsidR="005F67E4" w:rsidRDefault="005F67E4"/>
        </w:tc>
      </w:tr>
    </w:tbl>
    <w:p w14:paraId="0000007B" w14:textId="77777777" w:rsidR="005F67E4" w:rsidRDefault="005F67E4"/>
    <w:p w14:paraId="0000007C" w14:textId="77777777" w:rsidR="005F67E4" w:rsidRDefault="009A11E5">
      <w:pPr>
        <w:widowControl/>
        <w:spacing w:line="240" w:lineRule="auto"/>
        <w:jc w:val="left"/>
      </w:pPr>
      <w:r>
        <w:br w:type="page"/>
      </w:r>
    </w:p>
    <w:p w14:paraId="0000007D" w14:textId="77777777" w:rsidR="005F67E4" w:rsidRDefault="009A11E5">
      <w:pPr>
        <w:jc w:val="left"/>
      </w:pPr>
      <w:r>
        <w:lastRenderedPageBreak/>
        <w:t>（</w:t>
      </w:r>
      <w:r>
        <w:t>5</w:t>
      </w:r>
      <w:r>
        <w:t>）医療・健康情報の匿名加工情報を扱う者</w:t>
      </w:r>
    </w:p>
    <w:p w14:paraId="0000007E" w14:textId="23442EF6" w:rsidR="005F67E4" w:rsidRDefault="009A11E5">
      <w:pPr>
        <w:pBdr>
          <w:top w:val="nil"/>
          <w:left w:val="nil"/>
          <w:bottom w:val="nil"/>
          <w:right w:val="nil"/>
          <w:between w:val="nil"/>
        </w:pBdr>
        <w:spacing w:line="280" w:lineRule="auto"/>
        <w:ind w:right="48" w:firstLine="162"/>
        <w:rPr>
          <w:rFonts w:eastAsia="Century" w:cs="Century"/>
          <w:color w:val="000000"/>
          <w:sz w:val="18"/>
          <w:szCs w:val="18"/>
        </w:rPr>
      </w:pPr>
      <w:r>
        <w:rPr>
          <w:rFonts w:eastAsia="Century" w:cs="Century"/>
          <w:color w:val="000000"/>
          <w:sz w:val="18"/>
          <w:szCs w:val="18"/>
        </w:rPr>
        <w:t>※区分：提供依頼申請</w:t>
      </w:r>
      <w:r w:rsidR="002B44FE">
        <w:rPr>
          <w:rFonts w:ascii="ＭＳ 明朝" w:hAnsi="ＭＳ 明朝" w:cs="ＭＳ 明朝" w:hint="eastAsia"/>
          <w:color w:val="000000"/>
          <w:sz w:val="18"/>
          <w:szCs w:val="18"/>
        </w:rPr>
        <w:t>責任</w:t>
      </w:r>
      <w:r>
        <w:rPr>
          <w:rFonts w:eastAsia="Century" w:cs="Century"/>
          <w:color w:val="000000"/>
          <w:sz w:val="18"/>
          <w:szCs w:val="18"/>
        </w:rPr>
        <w:t>者・共同研究者・委託先より選択。</w:t>
      </w:r>
    </w:p>
    <w:p w14:paraId="0000007F" w14:textId="77777777" w:rsidR="005F67E4" w:rsidRDefault="009A11E5">
      <w:pPr>
        <w:pBdr>
          <w:top w:val="nil"/>
          <w:left w:val="nil"/>
          <w:bottom w:val="nil"/>
          <w:right w:val="nil"/>
          <w:between w:val="nil"/>
        </w:pBdr>
        <w:spacing w:line="280" w:lineRule="auto"/>
        <w:ind w:right="48" w:firstLine="162"/>
        <w:rPr>
          <w:rFonts w:ascii="ＭＳ 明朝" w:hAnsi="ＭＳ 明朝" w:cs="ＭＳ 明朝"/>
          <w:color w:val="000000"/>
          <w:sz w:val="18"/>
          <w:szCs w:val="18"/>
        </w:rPr>
      </w:pPr>
      <w:r>
        <w:rPr>
          <w:rFonts w:ascii="ＭＳ 明朝" w:hAnsi="ＭＳ 明朝" w:cs="ＭＳ 明朝"/>
          <w:color w:val="000000"/>
          <w:sz w:val="18"/>
          <w:szCs w:val="18"/>
        </w:rPr>
        <w:t>※1件の研究における情報の取扱は、原則2施設を上限とする。</w:t>
      </w:r>
    </w:p>
    <w:tbl>
      <w:tblPr>
        <w:tblStyle w:val="af9"/>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410"/>
        <w:gridCol w:w="2126"/>
        <w:gridCol w:w="1417"/>
        <w:gridCol w:w="1701"/>
      </w:tblGrid>
      <w:tr w:rsidR="005F67E4" w14:paraId="1DFAB384" w14:textId="77777777">
        <w:trPr>
          <w:trHeight w:val="475"/>
        </w:trPr>
        <w:tc>
          <w:tcPr>
            <w:tcW w:w="2127" w:type="dxa"/>
            <w:shd w:val="clear" w:color="auto" w:fill="auto"/>
          </w:tcPr>
          <w:p w14:paraId="00000080" w14:textId="77777777" w:rsidR="005F67E4" w:rsidRPr="00BC6D55" w:rsidRDefault="009A11E5">
            <w:r w:rsidRPr="00BC6D55">
              <w:t>区分</w:t>
            </w:r>
          </w:p>
        </w:tc>
        <w:tc>
          <w:tcPr>
            <w:tcW w:w="2410" w:type="dxa"/>
          </w:tcPr>
          <w:p w14:paraId="00000081" w14:textId="77777777" w:rsidR="005F67E4" w:rsidRDefault="009A11E5">
            <w:r>
              <w:t>氏名</w:t>
            </w:r>
          </w:p>
        </w:tc>
        <w:tc>
          <w:tcPr>
            <w:tcW w:w="2126" w:type="dxa"/>
            <w:shd w:val="clear" w:color="auto" w:fill="auto"/>
          </w:tcPr>
          <w:p w14:paraId="00000082" w14:textId="77777777" w:rsidR="005F67E4" w:rsidRDefault="009A11E5">
            <w:r>
              <w:t>所属</w:t>
            </w:r>
          </w:p>
        </w:tc>
        <w:tc>
          <w:tcPr>
            <w:tcW w:w="1417" w:type="dxa"/>
            <w:shd w:val="clear" w:color="auto" w:fill="auto"/>
          </w:tcPr>
          <w:p w14:paraId="00000083" w14:textId="77777777" w:rsidR="005F67E4" w:rsidRDefault="009A11E5">
            <w:r>
              <w:t>職名</w:t>
            </w:r>
          </w:p>
        </w:tc>
        <w:tc>
          <w:tcPr>
            <w:tcW w:w="1701" w:type="dxa"/>
            <w:shd w:val="clear" w:color="auto" w:fill="auto"/>
          </w:tcPr>
          <w:p w14:paraId="00000084" w14:textId="77777777" w:rsidR="005F67E4" w:rsidRDefault="009A11E5">
            <w:r>
              <w:t>利用場所</w:t>
            </w:r>
          </w:p>
        </w:tc>
      </w:tr>
      <w:tr w:rsidR="005F67E4" w14:paraId="6AB680BE" w14:textId="77777777">
        <w:trPr>
          <w:trHeight w:val="522"/>
        </w:trPr>
        <w:tc>
          <w:tcPr>
            <w:tcW w:w="2127" w:type="dxa"/>
            <w:shd w:val="clear" w:color="auto" w:fill="auto"/>
          </w:tcPr>
          <w:p w14:paraId="00000085" w14:textId="77777777" w:rsidR="005F67E4" w:rsidRPr="00BC6D55" w:rsidRDefault="009172E6">
            <w:sdt>
              <w:sdtPr>
                <w:tag w:val="goog_rdk_5"/>
                <w:id w:val="1804266319"/>
              </w:sdtPr>
              <w:sdtEndPr/>
              <w:sdtContent/>
            </w:sdt>
            <w:r w:rsidR="009A11E5" w:rsidRPr="00BC6D55">
              <w:t>提供依頼申請責任者</w:t>
            </w:r>
          </w:p>
          <w:p w14:paraId="00000086" w14:textId="53975856" w:rsidR="005F67E4" w:rsidRPr="00BC6D55" w:rsidRDefault="009A11E5">
            <w:r w:rsidRPr="00BC6D55">
              <w:rPr>
                <w:sz w:val="18"/>
                <w:szCs w:val="18"/>
              </w:rPr>
              <w:t>※</w:t>
            </w:r>
            <w:r w:rsidRPr="00BC6D55">
              <w:rPr>
                <w:sz w:val="18"/>
                <w:szCs w:val="18"/>
              </w:rPr>
              <w:t>必須</w:t>
            </w:r>
            <w:r w:rsidR="0086600D" w:rsidRPr="00BC6D55">
              <w:rPr>
                <w:rFonts w:hint="eastAsia"/>
                <w:sz w:val="18"/>
                <w:szCs w:val="18"/>
              </w:rPr>
              <w:t>1</w:t>
            </w:r>
            <w:r w:rsidR="0086600D" w:rsidRPr="00BC6D55">
              <w:rPr>
                <w:rFonts w:hint="eastAsia"/>
                <w:sz w:val="18"/>
                <w:szCs w:val="18"/>
              </w:rPr>
              <w:t>名</w:t>
            </w:r>
          </w:p>
        </w:tc>
        <w:tc>
          <w:tcPr>
            <w:tcW w:w="2410" w:type="dxa"/>
          </w:tcPr>
          <w:p w14:paraId="00000087" w14:textId="77777777" w:rsidR="005F67E4" w:rsidRDefault="005F67E4"/>
        </w:tc>
        <w:tc>
          <w:tcPr>
            <w:tcW w:w="2126" w:type="dxa"/>
            <w:shd w:val="clear" w:color="auto" w:fill="auto"/>
          </w:tcPr>
          <w:p w14:paraId="00000088" w14:textId="77777777" w:rsidR="005F67E4" w:rsidRDefault="005F67E4"/>
        </w:tc>
        <w:tc>
          <w:tcPr>
            <w:tcW w:w="1417" w:type="dxa"/>
            <w:shd w:val="clear" w:color="auto" w:fill="auto"/>
          </w:tcPr>
          <w:p w14:paraId="00000089" w14:textId="77777777" w:rsidR="005F67E4" w:rsidRDefault="005F67E4"/>
        </w:tc>
        <w:tc>
          <w:tcPr>
            <w:tcW w:w="1701" w:type="dxa"/>
            <w:shd w:val="clear" w:color="auto" w:fill="auto"/>
          </w:tcPr>
          <w:p w14:paraId="0000008A" w14:textId="77777777" w:rsidR="005F67E4" w:rsidRDefault="005F67E4"/>
        </w:tc>
      </w:tr>
      <w:tr w:rsidR="005F67E4" w14:paraId="7675F09B" w14:textId="77777777">
        <w:trPr>
          <w:trHeight w:val="848"/>
        </w:trPr>
        <w:tc>
          <w:tcPr>
            <w:tcW w:w="2127" w:type="dxa"/>
            <w:shd w:val="clear" w:color="auto" w:fill="auto"/>
          </w:tcPr>
          <w:p w14:paraId="0000008B" w14:textId="77777777" w:rsidR="005F67E4" w:rsidRPr="00BC6D55" w:rsidRDefault="005F67E4">
            <w:pPr>
              <w:spacing w:line="180" w:lineRule="auto"/>
              <w:jc w:val="left"/>
              <w:rPr>
                <w:sz w:val="22"/>
                <w:szCs w:val="22"/>
              </w:rPr>
            </w:pPr>
          </w:p>
          <w:p w14:paraId="0000008C" w14:textId="77777777" w:rsidR="005F67E4" w:rsidRPr="00BC6D55" w:rsidRDefault="009A11E5">
            <w:pPr>
              <w:spacing w:line="240" w:lineRule="auto"/>
              <w:jc w:val="left"/>
              <w:rPr>
                <w:sz w:val="22"/>
                <w:szCs w:val="22"/>
              </w:rPr>
            </w:pPr>
            <w:r w:rsidRPr="00BC6D55">
              <w:rPr>
                <w:sz w:val="22"/>
                <w:szCs w:val="22"/>
              </w:rPr>
              <w:t>共同研究者</w:t>
            </w:r>
          </w:p>
          <w:p w14:paraId="0000008D" w14:textId="6C5D83E8" w:rsidR="005F67E4" w:rsidRPr="00BC6D55" w:rsidRDefault="009A11E5">
            <w:pPr>
              <w:spacing w:line="240" w:lineRule="auto"/>
              <w:jc w:val="left"/>
              <w:rPr>
                <w:sz w:val="16"/>
                <w:szCs w:val="16"/>
              </w:rPr>
            </w:pPr>
            <w:r w:rsidRPr="00BC6D55">
              <w:rPr>
                <w:sz w:val="18"/>
                <w:szCs w:val="18"/>
              </w:rPr>
              <w:t>※</w:t>
            </w:r>
            <w:r w:rsidRPr="00BC6D55">
              <w:rPr>
                <w:sz w:val="18"/>
                <w:szCs w:val="18"/>
              </w:rPr>
              <w:t>ご利用の場合</w:t>
            </w:r>
            <w:r w:rsidR="00A4400C" w:rsidRPr="00BC6D55">
              <w:rPr>
                <w:rFonts w:hint="eastAsia"/>
                <w:sz w:val="18"/>
                <w:szCs w:val="18"/>
              </w:rPr>
              <w:t>、複数名可能</w:t>
            </w:r>
          </w:p>
        </w:tc>
        <w:tc>
          <w:tcPr>
            <w:tcW w:w="2410" w:type="dxa"/>
          </w:tcPr>
          <w:p w14:paraId="0000008E" w14:textId="77777777" w:rsidR="005F67E4" w:rsidRDefault="005F67E4"/>
        </w:tc>
        <w:tc>
          <w:tcPr>
            <w:tcW w:w="2126" w:type="dxa"/>
            <w:shd w:val="clear" w:color="auto" w:fill="auto"/>
          </w:tcPr>
          <w:p w14:paraId="0000008F" w14:textId="77777777" w:rsidR="005F67E4" w:rsidRDefault="005F67E4"/>
        </w:tc>
        <w:tc>
          <w:tcPr>
            <w:tcW w:w="1417" w:type="dxa"/>
            <w:shd w:val="clear" w:color="auto" w:fill="auto"/>
          </w:tcPr>
          <w:p w14:paraId="00000090" w14:textId="77777777" w:rsidR="005F67E4" w:rsidRDefault="005F67E4"/>
        </w:tc>
        <w:tc>
          <w:tcPr>
            <w:tcW w:w="1701" w:type="dxa"/>
            <w:shd w:val="clear" w:color="auto" w:fill="auto"/>
          </w:tcPr>
          <w:p w14:paraId="00000091" w14:textId="77777777" w:rsidR="005F67E4" w:rsidRDefault="005F67E4"/>
        </w:tc>
      </w:tr>
      <w:tr w:rsidR="005F67E4" w14:paraId="259C669E" w14:textId="77777777" w:rsidTr="002B44FE">
        <w:trPr>
          <w:trHeight w:val="611"/>
        </w:trPr>
        <w:tc>
          <w:tcPr>
            <w:tcW w:w="2127" w:type="dxa"/>
            <w:shd w:val="clear" w:color="auto" w:fill="auto"/>
          </w:tcPr>
          <w:p w14:paraId="00000092" w14:textId="77777777" w:rsidR="005F67E4" w:rsidRPr="00BC6D55" w:rsidRDefault="005F67E4">
            <w:pPr>
              <w:spacing w:line="180" w:lineRule="auto"/>
              <w:rPr>
                <w:sz w:val="16"/>
                <w:szCs w:val="16"/>
              </w:rPr>
            </w:pPr>
          </w:p>
          <w:p w14:paraId="00000093" w14:textId="77777777" w:rsidR="005F67E4" w:rsidRPr="00BC6D55" w:rsidRDefault="009A11E5">
            <w:pPr>
              <w:spacing w:line="240" w:lineRule="auto"/>
              <w:jc w:val="left"/>
              <w:rPr>
                <w:sz w:val="22"/>
                <w:szCs w:val="22"/>
              </w:rPr>
            </w:pPr>
            <w:r w:rsidRPr="00BC6D55">
              <w:rPr>
                <w:sz w:val="22"/>
                <w:szCs w:val="22"/>
              </w:rPr>
              <w:t>共同研究者</w:t>
            </w:r>
          </w:p>
          <w:p w14:paraId="00000094" w14:textId="5D54CD35" w:rsidR="005F67E4" w:rsidRPr="00BC6D55" w:rsidRDefault="00A4400C" w:rsidP="002B44FE">
            <w:pPr>
              <w:spacing w:line="240" w:lineRule="auto"/>
              <w:jc w:val="left"/>
            </w:pPr>
            <w:r w:rsidRPr="00BC6D55">
              <w:rPr>
                <w:sz w:val="18"/>
                <w:szCs w:val="18"/>
              </w:rPr>
              <w:t>※</w:t>
            </w:r>
            <w:r w:rsidRPr="00BC6D55">
              <w:rPr>
                <w:sz w:val="18"/>
                <w:szCs w:val="18"/>
              </w:rPr>
              <w:t>ご利用の場合</w:t>
            </w:r>
            <w:r w:rsidRPr="00BC6D55">
              <w:rPr>
                <w:rFonts w:hint="eastAsia"/>
                <w:sz w:val="18"/>
                <w:szCs w:val="18"/>
              </w:rPr>
              <w:t>、複数名可能</w:t>
            </w:r>
          </w:p>
        </w:tc>
        <w:tc>
          <w:tcPr>
            <w:tcW w:w="2410" w:type="dxa"/>
          </w:tcPr>
          <w:p w14:paraId="00000095" w14:textId="77777777" w:rsidR="005F67E4" w:rsidRDefault="005F67E4"/>
        </w:tc>
        <w:tc>
          <w:tcPr>
            <w:tcW w:w="2126" w:type="dxa"/>
            <w:shd w:val="clear" w:color="auto" w:fill="auto"/>
          </w:tcPr>
          <w:p w14:paraId="00000096" w14:textId="77777777" w:rsidR="005F67E4" w:rsidRDefault="005F67E4"/>
        </w:tc>
        <w:tc>
          <w:tcPr>
            <w:tcW w:w="1417" w:type="dxa"/>
            <w:shd w:val="clear" w:color="auto" w:fill="auto"/>
          </w:tcPr>
          <w:p w14:paraId="00000097" w14:textId="77777777" w:rsidR="005F67E4" w:rsidRDefault="005F67E4"/>
        </w:tc>
        <w:tc>
          <w:tcPr>
            <w:tcW w:w="1701" w:type="dxa"/>
            <w:shd w:val="clear" w:color="auto" w:fill="auto"/>
          </w:tcPr>
          <w:p w14:paraId="00000098" w14:textId="77777777" w:rsidR="005F67E4" w:rsidRDefault="005F67E4"/>
        </w:tc>
      </w:tr>
      <w:tr w:rsidR="005F67E4" w14:paraId="7C197C0F" w14:textId="77777777">
        <w:trPr>
          <w:trHeight w:val="522"/>
        </w:trPr>
        <w:tc>
          <w:tcPr>
            <w:tcW w:w="2127" w:type="dxa"/>
            <w:shd w:val="clear" w:color="auto" w:fill="auto"/>
          </w:tcPr>
          <w:p w14:paraId="00000099" w14:textId="77777777" w:rsidR="005F67E4" w:rsidRPr="00BC6D55" w:rsidRDefault="009A11E5">
            <w:pPr>
              <w:spacing w:line="240" w:lineRule="auto"/>
              <w:jc w:val="left"/>
              <w:rPr>
                <w:sz w:val="22"/>
                <w:szCs w:val="22"/>
              </w:rPr>
            </w:pPr>
            <w:r w:rsidRPr="00BC6D55">
              <w:rPr>
                <w:sz w:val="22"/>
                <w:szCs w:val="22"/>
              </w:rPr>
              <w:t>委託先</w:t>
            </w:r>
          </w:p>
          <w:p w14:paraId="0000009A" w14:textId="77777777" w:rsidR="005F67E4" w:rsidRPr="00BC6D55" w:rsidRDefault="009A11E5">
            <w:r w:rsidRPr="00BC6D55">
              <w:rPr>
                <w:sz w:val="22"/>
                <w:szCs w:val="22"/>
              </w:rPr>
              <w:t>※</w:t>
            </w:r>
            <w:r w:rsidRPr="00BC6D55">
              <w:rPr>
                <w:sz w:val="22"/>
                <w:szCs w:val="22"/>
              </w:rPr>
              <w:t>ご利用の場合</w:t>
            </w:r>
          </w:p>
        </w:tc>
        <w:tc>
          <w:tcPr>
            <w:tcW w:w="2410" w:type="dxa"/>
          </w:tcPr>
          <w:p w14:paraId="0000009B" w14:textId="77777777" w:rsidR="005F67E4" w:rsidRDefault="005F67E4"/>
        </w:tc>
        <w:tc>
          <w:tcPr>
            <w:tcW w:w="2126" w:type="dxa"/>
            <w:shd w:val="clear" w:color="auto" w:fill="auto"/>
          </w:tcPr>
          <w:p w14:paraId="0000009C" w14:textId="77777777" w:rsidR="005F67E4" w:rsidRDefault="005F67E4"/>
        </w:tc>
        <w:tc>
          <w:tcPr>
            <w:tcW w:w="1417" w:type="dxa"/>
            <w:shd w:val="clear" w:color="auto" w:fill="auto"/>
          </w:tcPr>
          <w:p w14:paraId="0000009D" w14:textId="77777777" w:rsidR="005F67E4" w:rsidRDefault="005F67E4"/>
        </w:tc>
        <w:tc>
          <w:tcPr>
            <w:tcW w:w="1701" w:type="dxa"/>
            <w:shd w:val="clear" w:color="auto" w:fill="auto"/>
          </w:tcPr>
          <w:p w14:paraId="0000009E" w14:textId="77777777" w:rsidR="005F67E4" w:rsidRDefault="005F67E4"/>
        </w:tc>
      </w:tr>
    </w:tbl>
    <w:p w14:paraId="0000009F" w14:textId="77777777" w:rsidR="005F67E4" w:rsidRDefault="005F67E4"/>
    <w:p w14:paraId="000000A0" w14:textId="77777777" w:rsidR="005F67E4" w:rsidRDefault="009A11E5">
      <w:pPr>
        <w:jc w:val="left"/>
      </w:pPr>
      <w:r>
        <w:t>（</w:t>
      </w:r>
      <w:r>
        <w:t>6</w:t>
      </w:r>
      <w:r>
        <w:t>）提供依頼申請者の本申請書に記載された分野での過去の研究論文</w:t>
      </w:r>
    </w:p>
    <w:p w14:paraId="000000A1" w14:textId="77777777" w:rsidR="005F67E4" w:rsidRDefault="009A11E5">
      <w:pPr>
        <w:ind w:firstLine="210"/>
      </w:pPr>
      <w:r>
        <w:t>※</w:t>
      </w:r>
      <w:r>
        <w:t>最大</w:t>
      </w:r>
      <w:r>
        <w:t>5</w:t>
      </w:r>
      <w:r>
        <w:t>論文</w:t>
      </w:r>
    </w:p>
    <w:tbl>
      <w:tblPr>
        <w:tblStyle w:val="afa"/>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2"/>
        <w:gridCol w:w="7935"/>
      </w:tblGrid>
      <w:tr w:rsidR="005F67E4" w14:paraId="78B94248" w14:textId="77777777">
        <w:trPr>
          <w:trHeight w:val="441"/>
        </w:trPr>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00000A2" w14:textId="77777777" w:rsidR="005F67E4" w:rsidRDefault="009A11E5">
            <w:pPr>
              <w:spacing w:line="240" w:lineRule="auto"/>
              <w:jc w:val="left"/>
            </w:pPr>
            <w:r>
              <w:t>□</w:t>
            </w:r>
            <w:r>
              <w:t>なし</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14:paraId="000000A3" w14:textId="77777777" w:rsidR="005F67E4" w:rsidRDefault="005F67E4"/>
        </w:tc>
      </w:tr>
      <w:tr w:rsidR="005F67E4" w14:paraId="7630C7A7" w14:textId="77777777">
        <w:trPr>
          <w:trHeight w:val="1277"/>
        </w:trPr>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00000A4" w14:textId="77777777" w:rsidR="005F67E4" w:rsidRDefault="009A11E5">
            <w:pPr>
              <w:spacing w:line="240" w:lineRule="auto"/>
              <w:jc w:val="left"/>
            </w:pPr>
            <w:r>
              <w:t>□</w:t>
            </w:r>
            <w:r>
              <w:t>あり</w:t>
            </w:r>
          </w:p>
          <w:p w14:paraId="000000A5" w14:textId="77777777" w:rsidR="005F67E4" w:rsidRDefault="005F67E4">
            <w:pPr>
              <w:spacing w:line="240" w:lineRule="auto"/>
              <w:jc w:val="left"/>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14:paraId="000000A6" w14:textId="77777777" w:rsidR="005F67E4" w:rsidRDefault="009A11E5">
            <w:r>
              <w:t>□</w:t>
            </w:r>
            <w:r>
              <w:t>添付資料</w:t>
            </w:r>
          </w:p>
          <w:p w14:paraId="000000A7" w14:textId="77777777" w:rsidR="005F67E4" w:rsidRDefault="009A11E5">
            <w:r>
              <w:t>内容：</w:t>
            </w:r>
          </w:p>
        </w:tc>
      </w:tr>
    </w:tbl>
    <w:p w14:paraId="000000A8" w14:textId="77777777" w:rsidR="005F67E4" w:rsidRDefault="005F67E4"/>
    <w:p w14:paraId="000000A9" w14:textId="77777777" w:rsidR="005F67E4" w:rsidRDefault="009A11E5">
      <w:r>
        <w:t>（</w:t>
      </w:r>
      <w:r>
        <w:t>7</w:t>
      </w:r>
      <w:r>
        <w:t>）過去の提供履歴</w:t>
      </w:r>
    </w:p>
    <w:tbl>
      <w:tblPr>
        <w:tblStyle w:val="afb"/>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2"/>
        <w:gridCol w:w="7935"/>
      </w:tblGrid>
      <w:tr w:rsidR="005F67E4" w14:paraId="4868497A" w14:textId="77777777">
        <w:trPr>
          <w:trHeight w:val="435"/>
        </w:trPr>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00000AA" w14:textId="77777777" w:rsidR="005F67E4" w:rsidRDefault="009A11E5">
            <w:pPr>
              <w:spacing w:line="240" w:lineRule="auto"/>
              <w:jc w:val="left"/>
            </w:pPr>
            <w:r>
              <w:t>□</w:t>
            </w:r>
            <w:r>
              <w:t>なし</w:t>
            </w: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14:paraId="000000AB" w14:textId="77777777" w:rsidR="005F67E4" w:rsidRDefault="005F67E4"/>
        </w:tc>
      </w:tr>
      <w:tr w:rsidR="005F67E4" w14:paraId="63D7B83E" w14:textId="77777777">
        <w:trPr>
          <w:trHeight w:val="1227"/>
        </w:trPr>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00000AC" w14:textId="77777777" w:rsidR="005F67E4" w:rsidRDefault="009A11E5">
            <w:pPr>
              <w:spacing w:line="240" w:lineRule="auto"/>
              <w:jc w:val="left"/>
            </w:pPr>
            <w:r>
              <w:t>□</w:t>
            </w:r>
            <w:r>
              <w:t>あり</w:t>
            </w:r>
          </w:p>
          <w:p w14:paraId="000000AD" w14:textId="77777777" w:rsidR="005F67E4" w:rsidRDefault="005F67E4">
            <w:pPr>
              <w:spacing w:line="240" w:lineRule="auto"/>
              <w:jc w:val="left"/>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14:paraId="000000AE" w14:textId="77777777" w:rsidR="005F67E4" w:rsidRDefault="009A11E5">
            <w:pPr>
              <w:spacing w:line="240" w:lineRule="auto"/>
              <w:jc w:val="left"/>
            </w:pPr>
            <w:r>
              <w:t>□</w:t>
            </w:r>
            <w:r>
              <w:t>添付資料</w:t>
            </w:r>
          </w:p>
          <w:p w14:paraId="000000AF" w14:textId="77777777" w:rsidR="005F67E4" w:rsidRDefault="009A11E5">
            <w:r>
              <w:t>利用期間：</w:t>
            </w:r>
            <w:r>
              <w:t>20</w:t>
            </w:r>
            <w:r>
              <w:t xml:space="preserve">　　年　　月　　日～</w:t>
            </w:r>
            <w:r>
              <w:t>20</w:t>
            </w:r>
            <w:r>
              <w:t xml:space="preserve">　　年　　月　　日</w:t>
            </w:r>
          </w:p>
          <w:p w14:paraId="000000B0" w14:textId="77777777" w:rsidR="005F67E4" w:rsidRDefault="009A11E5">
            <w:r>
              <w:t>内容：</w:t>
            </w:r>
          </w:p>
          <w:p w14:paraId="000000B1" w14:textId="77777777" w:rsidR="005F67E4" w:rsidRDefault="005F67E4"/>
          <w:p w14:paraId="000000B2" w14:textId="77777777" w:rsidR="005F67E4" w:rsidRDefault="005F67E4"/>
          <w:p w14:paraId="000000B3" w14:textId="77777777" w:rsidR="005F67E4" w:rsidRDefault="005F67E4"/>
        </w:tc>
      </w:tr>
    </w:tbl>
    <w:p w14:paraId="000000B4" w14:textId="77777777" w:rsidR="005F67E4" w:rsidRDefault="005F67E4">
      <w:pPr>
        <w:rPr>
          <w:sz w:val="2"/>
          <w:szCs w:val="2"/>
        </w:rPr>
      </w:pPr>
    </w:p>
    <w:sectPr w:rsidR="005F67E4">
      <w:headerReference w:type="default" r:id="rId8"/>
      <w:footerReference w:type="default" r:id="rId9"/>
      <w:pgSz w:w="11906" w:h="16838"/>
      <w:pgMar w:top="1418" w:right="1134" w:bottom="567" w:left="1134" w:header="283"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73F5" w14:textId="77777777" w:rsidR="009172E6" w:rsidRDefault="009172E6">
      <w:pPr>
        <w:spacing w:line="240" w:lineRule="auto"/>
      </w:pPr>
      <w:r>
        <w:separator/>
      </w:r>
    </w:p>
  </w:endnote>
  <w:endnote w:type="continuationSeparator" w:id="0">
    <w:p w14:paraId="27A130B4" w14:textId="77777777" w:rsidR="009172E6" w:rsidRDefault="00917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1DFDDB3B" w:rsidR="005F67E4" w:rsidRDefault="009A11E5">
    <w:pPr>
      <w:pBdr>
        <w:top w:val="nil"/>
        <w:left w:val="nil"/>
        <w:bottom w:val="nil"/>
        <w:right w:val="nil"/>
        <w:between w:val="nil"/>
      </w:pBdr>
      <w:tabs>
        <w:tab w:val="center" w:pos="4252"/>
        <w:tab w:val="right" w:pos="8504"/>
      </w:tabs>
      <w:spacing w:line="400" w:lineRule="auto"/>
      <w:jc w:val="right"/>
      <w:rPr>
        <w:rFonts w:eastAsia="Century" w:cs="Century"/>
        <w:color w:val="000000"/>
      </w:rPr>
    </w:pPr>
    <w:r>
      <w:rPr>
        <w:rFonts w:eastAsia="Century" w:cs="Century"/>
        <w:color w:val="000000"/>
      </w:rPr>
      <w:t>第2.</w:t>
    </w:r>
    <w:r w:rsidR="00193D20">
      <w:rPr>
        <w:rFonts w:asciiTheme="minorEastAsia" w:eastAsiaTheme="minorEastAsia" w:hAnsiTheme="minorEastAsia" w:cs="Century" w:hint="eastAsia"/>
        <w:color w:val="000000"/>
      </w:rPr>
      <w:t>7</w:t>
    </w:r>
    <w:r>
      <w:rPr>
        <w:rFonts w:eastAsia="Century" w:cs="Century"/>
        <w:color w:val="000000"/>
      </w:rPr>
      <w:t>版　2022年</w:t>
    </w:r>
    <w:r w:rsidR="00193D20" w:rsidRPr="00193D20">
      <w:rPr>
        <w:rFonts w:eastAsiaTheme="minorEastAsia" w:cs="Century"/>
        <w:color w:val="000000"/>
      </w:rPr>
      <w:t>7</w:t>
    </w:r>
    <w:r>
      <w:rPr>
        <w:rFonts w:eastAsia="Century" w:cs="Century"/>
        <w:color w:val="000000"/>
      </w:rPr>
      <w:t>月</w:t>
    </w:r>
    <w:r w:rsidR="00193D20" w:rsidRPr="00193D20">
      <w:rPr>
        <w:rFonts w:asciiTheme="minorHAnsi" w:eastAsiaTheme="minorEastAsia" w:hAnsiTheme="minorHAnsi" w:cs="Century"/>
        <w:color w:val="000000"/>
      </w:rPr>
      <w:t>1</w:t>
    </w:r>
    <w:r>
      <w:rPr>
        <w:rFonts w:eastAsia="Century" w:cs="Century"/>
        <w:color w:val="000000"/>
      </w:rPr>
      <w:t>日</w:t>
    </w:r>
  </w:p>
  <w:p w14:paraId="000000B8" w14:textId="2146A673" w:rsidR="005F67E4" w:rsidRDefault="009A11E5">
    <w:pPr>
      <w:pBdr>
        <w:top w:val="nil"/>
        <w:left w:val="nil"/>
        <w:bottom w:val="nil"/>
        <w:right w:val="nil"/>
        <w:between w:val="nil"/>
      </w:pBdr>
      <w:tabs>
        <w:tab w:val="center" w:pos="4252"/>
        <w:tab w:val="right" w:pos="8504"/>
      </w:tabs>
      <w:spacing w:line="400" w:lineRule="auto"/>
      <w:jc w:val="center"/>
      <w:rPr>
        <w:rFonts w:eastAsia="Century" w:cs="Century"/>
        <w:color w:val="000000"/>
      </w:rPr>
    </w:pPr>
    <w:r>
      <w:rPr>
        <w:rFonts w:eastAsia="Century" w:cs="Century"/>
        <w:color w:val="000000"/>
      </w:rPr>
      <w:t xml:space="preserve"> </w:t>
    </w:r>
    <w:r>
      <w:rPr>
        <w:rFonts w:eastAsia="Century" w:cs="Century"/>
        <w:color w:val="000000"/>
      </w:rPr>
      <w:fldChar w:fldCharType="begin"/>
    </w:r>
    <w:r>
      <w:rPr>
        <w:rFonts w:eastAsia="Century" w:cs="Century"/>
        <w:color w:val="000000"/>
      </w:rPr>
      <w:instrText>PAGE</w:instrText>
    </w:r>
    <w:r>
      <w:rPr>
        <w:rFonts w:eastAsia="Century" w:cs="Century"/>
        <w:color w:val="000000"/>
      </w:rPr>
      <w:fldChar w:fldCharType="separate"/>
    </w:r>
    <w:r w:rsidR="00A4400C">
      <w:rPr>
        <w:rFonts w:eastAsia="Century" w:cs="Century"/>
        <w:noProof/>
        <w:color w:val="000000"/>
      </w:rPr>
      <w:t>1</w:t>
    </w:r>
    <w:r>
      <w:rPr>
        <w:rFonts w:eastAsia="Century" w:cs="Century"/>
        <w:color w:val="000000"/>
      </w:rPr>
      <w:fldChar w:fldCharType="end"/>
    </w:r>
    <w:r>
      <w:rPr>
        <w:rFonts w:eastAsia="Century" w:cs="Century"/>
        <w:color w:val="000000"/>
      </w:rPr>
      <w:t xml:space="preserve"> / </w:t>
    </w:r>
    <w:r>
      <w:rPr>
        <w:rFonts w:eastAsia="Century" w:cs="Century"/>
        <w:color w:val="000000"/>
      </w:rPr>
      <w:fldChar w:fldCharType="begin"/>
    </w:r>
    <w:r>
      <w:rPr>
        <w:rFonts w:eastAsia="Century" w:cs="Century"/>
        <w:color w:val="000000"/>
      </w:rPr>
      <w:instrText>NUMPAGES</w:instrText>
    </w:r>
    <w:r>
      <w:rPr>
        <w:rFonts w:eastAsia="Century" w:cs="Century"/>
        <w:color w:val="000000"/>
      </w:rPr>
      <w:fldChar w:fldCharType="separate"/>
    </w:r>
    <w:r w:rsidR="00A4400C">
      <w:rPr>
        <w:rFonts w:eastAsia="Century" w:cs="Century"/>
        <w:noProof/>
        <w:color w:val="000000"/>
      </w:rPr>
      <w:t>2</w:t>
    </w:r>
    <w:r>
      <w:rPr>
        <w:rFonts w:eastAsia="Century" w:cs="Century"/>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CE44" w14:textId="77777777" w:rsidR="009172E6" w:rsidRDefault="009172E6">
      <w:pPr>
        <w:spacing w:line="240" w:lineRule="auto"/>
      </w:pPr>
      <w:r>
        <w:separator/>
      </w:r>
    </w:p>
  </w:footnote>
  <w:footnote w:type="continuationSeparator" w:id="0">
    <w:p w14:paraId="750A87B8" w14:textId="77777777" w:rsidR="009172E6" w:rsidRDefault="00917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5F67E4" w:rsidRDefault="009A11E5">
    <w:pPr>
      <w:pBdr>
        <w:top w:val="nil"/>
        <w:left w:val="nil"/>
        <w:bottom w:val="nil"/>
        <w:right w:val="nil"/>
        <w:between w:val="nil"/>
      </w:pBdr>
      <w:tabs>
        <w:tab w:val="center" w:pos="4252"/>
        <w:tab w:val="right" w:pos="8504"/>
        <w:tab w:val="right" w:pos="8080"/>
      </w:tabs>
      <w:spacing w:line="400" w:lineRule="auto"/>
      <w:rPr>
        <w:rFonts w:eastAsia="Century" w:cs="Century"/>
        <w:color w:val="000000"/>
      </w:rPr>
    </w:pPr>
    <w:r>
      <w:rPr>
        <w:rFonts w:eastAsia="Century" w:cs="Century"/>
        <w:color w:val="000000"/>
      </w:rPr>
      <w:t>様式1-1</w:t>
    </w:r>
  </w:p>
  <w:p w14:paraId="000000B6" w14:textId="77777777" w:rsidR="005F67E4" w:rsidRDefault="005F67E4">
    <w:pPr>
      <w:pBdr>
        <w:top w:val="nil"/>
        <w:left w:val="nil"/>
        <w:bottom w:val="nil"/>
        <w:right w:val="nil"/>
        <w:between w:val="nil"/>
      </w:pBdr>
      <w:tabs>
        <w:tab w:val="center" w:pos="4252"/>
        <w:tab w:val="right" w:pos="8504"/>
      </w:tabs>
      <w:spacing w:line="400" w:lineRule="auto"/>
      <w:ind w:right="1556"/>
      <w:jc w:val="right"/>
      <w:rPr>
        <w:rFonts w:eastAsia="Century" w:cs="Century"/>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17F3"/>
    <w:multiLevelType w:val="multilevel"/>
    <w:tmpl w:val="04E4221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E4"/>
    <w:rsid w:val="00193D20"/>
    <w:rsid w:val="001B3A9E"/>
    <w:rsid w:val="002B44FE"/>
    <w:rsid w:val="00490D29"/>
    <w:rsid w:val="005F67E4"/>
    <w:rsid w:val="006931A5"/>
    <w:rsid w:val="0086600D"/>
    <w:rsid w:val="009172E6"/>
    <w:rsid w:val="009A11E5"/>
    <w:rsid w:val="00A4400C"/>
    <w:rsid w:val="00BC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7277F"/>
  <w15:docId w15:val="{11FC56FF-8B23-4805-92A0-614351CC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spacing w:line="4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8B8"/>
    <w:pPr>
      <w:spacing w:line="400" w:lineRule="exact"/>
    </w:pPr>
    <w:rPr>
      <w:rFonts w:eastAsia="ＭＳ 明朝"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5E3E56"/>
    <w:pPr>
      <w:tabs>
        <w:tab w:val="center" w:pos="4252"/>
        <w:tab w:val="right" w:pos="8504"/>
      </w:tabs>
      <w:snapToGrid w:val="0"/>
    </w:pPr>
  </w:style>
  <w:style w:type="character" w:customStyle="1" w:styleId="a5">
    <w:name w:val="ヘッダー (文字)"/>
    <w:basedOn w:val="a0"/>
    <w:link w:val="a4"/>
    <w:uiPriority w:val="99"/>
    <w:rsid w:val="005E3E56"/>
  </w:style>
  <w:style w:type="paragraph" w:styleId="a6">
    <w:name w:val="footer"/>
    <w:basedOn w:val="a"/>
    <w:link w:val="a7"/>
    <w:uiPriority w:val="99"/>
    <w:unhideWhenUsed/>
    <w:rsid w:val="005E3E56"/>
    <w:pPr>
      <w:tabs>
        <w:tab w:val="center" w:pos="4252"/>
        <w:tab w:val="right" w:pos="8504"/>
      </w:tabs>
      <w:snapToGrid w:val="0"/>
    </w:pPr>
  </w:style>
  <w:style w:type="character" w:customStyle="1" w:styleId="a7">
    <w:name w:val="フッター (文字)"/>
    <w:basedOn w:val="a0"/>
    <w:link w:val="a6"/>
    <w:uiPriority w:val="99"/>
    <w:rsid w:val="005E3E56"/>
  </w:style>
  <w:style w:type="paragraph" w:styleId="a8">
    <w:name w:val="List Paragraph"/>
    <w:basedOn w:val="a"/>
    <w:uiPriority w:val="34"/>
    <w:qFormat/>
    <w:rsid w:val="002C26E4"/>
    <w:pPr>
      <w:ind w:leftChars="400" w:left="840"/>
    </w:pPr>
  </w:style>
  <w:style w:type="character" w:styleId="a9">
    <w:name w:val="annotation reference"/>
    <w:uiPriority w:val="99"/>
    <w:unhideWhenUsed/>
    <w:rsid w:val="001268B8"/>
    <w:rPr>
      <w:sz w:val="18"/>
      <w:szCs w:val="18"/>
    </w:rPr>
  </w:style>
  <w:style w:type="paragraph" w:styleId="aa">
    <w:name w:val="annotation text"/>
    <w:basedOn w:val="a"/>
    <w:link w:val="ab"/>
    <w:uiPriority w:val="99"/>
    <w:unhideWhenUsed/>
    <w:rsid w:val="001268B8"/>
    <w:pPr>
      <w:jc w:val="left"/>
    </w:pPr>
    <w:rPr>
      <w:lang w:val="x-none" w:eastAsia="x-none"/>
    </w:rPr>
  </w:style>
  <w:style w:type="character" w:customStyle="1" w:styleId="ab">
    <w:name w:val="コメント文字列 (文字)"/>
    <w:basedOn w:val="a0"/>
    <w:link w:val="aa"/>
    <w:uiPriority w:val="99"/>
    <w:rsid w:val="001268B8"/>
    <w:rPr>
      <w:rFonts w:ascii="Century" w:eastAsia="ＭＳ 明朝" w:hAnsi="Century" w:cs="Times New Roman"/>
      <w:lang w:val="x-none" w:eastAsia="x-none"/>
    </w:rPr>
  </w:style>
  <w:style w:type="paragraph" w:styleId="ac">
    <w:name w:val="Balloon Text"/>
    <w:basedOn w:val="a"/>
    <w:link w:val="ad"/>
    <w:uiPriority w:val="99"/>
    <w:semiHidden/>
    <w:unhideWhenUsed/>
    <w:rsid w:val="001268B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68B8"/>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E4188"/>
    <w:rPr>
      <w:b/>
      <w:bCs/>
      <w:lang w:val="en-US" w:eastAsia="ja-JP"/>
    </w:rPr>
  </w:style>
  <w:style w:type="character" w:customStyle="1" w:styleId="af">
    <w:name w:val="コメント内容 (文字)"/>
    <w:basedOn w:val="ab"/>
    <w:link w:val="ae"/>
    <w:uiPriority w:val="99"/>
    <w:semiHidden/>
    <w:rsid w:val="000E4188"/>
    <w:rPr>
      <w:rFonts w:ascii="Century" w:eastAsia="ＭＳ 明朝" w:hAnsi="Century" w:cs="Times New Roman"/>
      <w:b/>
      <w:bCs/>
      <w:lang w:val="x-none" w:eastAsia="x-none"/>
    </w:rPr>
  </w:style>
  <w:style w:type="character" w:styleId="af0">
    <w:name w:val="Hyperlink"/>
    <w:basedOn w:val="a0"/>
    <w:uiPriority w:val="99"/>
    <w:unhideWhenUsed/>
    <w:rsid w:val="008E10B7"/>
    <w:rPr>
      <w:color w:val="0000FF" w:themeColor="hyperlink"/>
      <w:u w:val="single"/>
    </w:rPr>
  </w:style>
  <w:style w:type="paragraph" w:customStyle="1" w:styleId="af1">
    <w:name w:val="一太郎"/>
    <w:rsid w:val="00775B36"/>
    <w:pPr>
      <w:wordWrap w:val="0"/>
      <w:autoSpaceDE w:val="0"/>
      <w:autoSpaceDN w:val="0"/>
      <w:adjustRightInd w:val="0"/>
      <w:spacing w:line="210" w:lineRule="exact"/>
    </w:pPr>
    <w:rPr>
      <w:rFonts w:ascii="ＭＳ 明朝" w:eastAsia="ＭＳ 明朝" w:hAnsi="ＭＳ 明朝" w:cs="ＭＳ 明朝"/>
      <w:spacing w:val="-1"/>
    </w:rPr>
  </w:style>
  <w:style w:type="paragraph" w:styleId="af2">
    <w:name w:val="Revision"/>
    <w:hidden/>
    <w:uiPriority w:val="99"/>
    <w:semiHidden/>
    <w:rsid w:val="007A5EBA"/>
    <w:rPr>
      <w:rFonts w:eastAsia="ＭＳ 明朝" w:cs="Times New Roman"/>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0wuWYCkCUKsfMzjj2l5ofJ0EWQ==">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HCEI</dc:creator>
  <cp:lastModifiedBy>RWD 日比</cp:lastModifiedBy>
  <cp:revision>5</cp:revision>
  <dcterms:created xsi:type="dcterms:W3CDTF">2018-07-07T17:27:00Z</dcterms:created>
  <dcterms:modified xsi:type="dcterms:W3CDTF">2022-08-30T01:19:00Z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0x010100780A4C4AF53F924EA2E2D9C3DA33354A</vt:lpwstr>
  </property>
</Properties>
</file>